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8"/>
        </w:trPr>
        <w:tc>
          <w:tcPr>
            <w:tcW w:w="12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 Form 5</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tcPr>
          <w:p>
            <w:pPr>
              <w:ind w:left="620"/>
              <w:spacing w:after="0" w:line="271" w:lineRule="exact"/>
              <w:rPr>
                <w:sz w:val="20"/>
                <w:szCs w:val="20"/>
                <w:color w:val="auto"/>
              </w:rPr>
            </w:pPr>
            <w:r>
              <w:rPr>
                <w:rFonts w:ascii="Arial" w:cs="Arial" w:eastAsia="Arial" w:hAnsi="Arial"/>
                <w:sz w:val="24"/>
                <w:szCs w:val="24"/>
                <w:b w:val="1"/>
                <w:bCs w:val="1"/>
                <w:color w:val="auto"/>
              </w:rPr>
              <w:t>FORM 5</w:t>
            </w:r>
          </w:p>
        </w:tc>
        <w:tc>
          <w:tcPr>
            <w:tcW w:w="7440" w:type="dxa"/>
            <w:vAlign w:val="bottom"/>
            <w:gridSpan w:val="11"/>
          </w:tcPr>
          <w:p>
            <w:pPr>
              <w:jc w:val="center"/>
              <w:ind w:right="8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820" w:type="dxa"/>
            <w:vAlign w:val="bottom"/>
            <w:tcBorders>
              <w:top w:val="single" w:sz="8" w:color="808080"/>
              <w:bottom w:val="single" w:sz="8" w:color="2C2C2C"/>
            </w:tcBorders>
          </w:tcPr>
          <w:p>
            <w:pPr>
              <w:spacing w:after="0"/>
              <w:rPr>
                <w:sz w:val="2"/>
                <w:szCs w:val="2"/>
                <w:color w:val="auto"/>
              </w:rPr>
            </w:pPr>
          </w:p>
        </w:tc>
        <w:tc>
          <w:tcPr>
            <w:tcW w:w="28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Borders>
              <w:bottom w:val="single" w:sz="8" w:color="808080"/>
            </w:tcBorders>
            <w:gridSpan w:val="2"/>
            <w:vMerge w:val="continue"/>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2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580" w:type="dxa"/>
            <w:vAlign w:val="bottom"/>
          </w:tcPr>
          <w:p>
            <w:pPr>
              <w:spacing w:after="0" w:line="20" w:lineRule="exact"/>
              <w:rPr>
                <w:sz w:val="1"/>
                <w:szCs w:val="1"/>
                <w:color w:val="auto"/>
              </w:rPr>
            </w:pPr>
          </w:p>
        </w:tc>
        <w:tc>
          <w:tcPr>
            <w:tcW w:w="5340" w:type="dxa"/>
            <w:vAlign w:val="bottom"/>
            <w:gridSpan w:val="7"/>
            <w:vMerge w:val="restart"/>
          </w:tcPr>
          <w:p>
            <w:pPr>
              <w:jc w:val="center"/>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534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580" w:type="dxa"/>
            <w:vAlign w:val="bottom"/>
          </w:tcPr>
          <w:p>
            <w:pPr>
              <w:spacing w:after="0"/>
              <w:rPr>
                <w:sz w:val="5"/>
                <w:szCs w:val="5"/>
                <w:color w:val="auto"/>
              </w:rPr>
            </w:pPr>
          </w:p>
        </w:tc>
        <w:tc>
          <w:tcPr>
            <w:tcW w:w="5340" w:type="dxa"/>
            <w:vAlign w:val="bottom"/>
            <w:gridSpan w:val="7"/>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780" w:type="dxa"/>
            <w:vAlign w:val="bottom"/>
            <w:gridSpan w:val="6"/>
            <w:vMerge w:val="restart"/>
          </w:tcPr>
          <w:p>
            <w:pPr>
              <w:jc w:val="center"/>
              <w:ind w:left="4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gridSpan w:val="6"/>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80" w:type="dxa"/>
            <w:vAlign w:val="bottom"/>
          </w:tcPr>
          <w:p>
            <w:pPr>
              <w:spacing w:after="0"/>
              <w:rPr>
                <w:sz w:val="20"/>
                <w:szCs w:val="20"/>
                <w:color w:val="auto"/>
              </w:rPr>
            </w:pPr>
          </w:p>
        </w:tc>
        <w:tc>
          <w:tcPr>
            <w:tcW w:w="4780" w:type="dxa"/>
            <w:vAlign w:val="bottom"/>
            <w:gridSpan w:val="6"/>
            <w:vMerge w:val="continue"/>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gridSpan w:val="3"/>
            <w:vMerge w:val="restart"/>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8">
              <w:r>
                <w:rPr>
                  <w:rFonts w:ascii="Times New Roman" w:cs="Times New Roman" w:eastAsia="Times New Roman" w:hAnsi="Times New Roman"/>
                  <w:sz w:val="21"/>
                  <w:szCs w:val="21"/>
                  <w:color w:val="0000EE"/>
                </w:rPr>
                <w:t>KANTER HARVEY S</w:t>
              </w:r>
            </w:hyperlink>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gridSpan w:val="3"/>
          </w:tcPr>
          <w:p>
            <w:pPr>
              <w:spacing w:after="0" w:line="174" w:lineRule="exact"/>
              <w:rPr>
                <w:rFonts w:ascii="Times New Roman" w:cs="Times New Roman" w:eastAsia="Times New Roman" w:hAnsi="Times New Roman"/>
                <w:sz w:val="20"/>
                <w:szCs w:val="20"/>
                <w:color w:val="0000EE"/>
              </w:rPr>
            </w:pPr>
            <w:hyperlink r:id="rId9">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tc>
        <w:tc>
          <w:tcPr>
            <w:tcW w:w="2080" w:type="dxa"/>
            <w:vAlign w:val="bottom"/>
            <w:gridSpan w:val="4"/>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980" w:type="dxa"/>
            <w:vAlign w:val="bottom"/>
            <w:gridSpan w:val="3"/>
            <w:vMerge w:val="restart"/>
          </w:tcPr>
          <w:p>
            <w:pPr>
              <w:spacing w:after="0"/>
              <w:rPr>
                <w:sz w:val="5"/>
                <w:szCs w:val="5"/>
                <w:color w:val="auto"/>
              </w:rPr>
            </w:pPr>
          </w:p>
        </w:tc>
        <w:tc>
          <w:tcPr>
            <w:tcW w:w="3020" w:type="dxa"/>
            <w:vAlign w:val="bottom"/>
            <w:tcBorders>
              <w:top w:val="single" w:sz="8" w:color="0000EE"/>
            </w:tcBorders>
            <w:vMerge w:val="restart"/>
          </w:tcPr>
          <w:p>
            <w:pPr>
              <w:spacing w:after="0" w:line="12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ind w:left="220"/>
              <w:spacing w:after="0" w:line="121" w:lineRule="exact"/>
              <w:rPr>
                <w:sz w:val="20"/>
                <w:szCs w:val="20"/>
                <w:color w:val="auto"/>
              </w:rPr>
            </w:pPr>
            <w:r>
              <w:rPr>
                <w:rFonts w:ascii="Times New Roman" w:cs="Times New Roman" w:eastAsia="Times New Roman" w:hAnsi="Times New Roman"/>
                <w:sz w:val="13"/>
                <w:szCs w:val="13"/>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Director</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3020" w:type="dxa"/>
            <w:vAlign w:val="bottom"/>
            <w:tcBorders>
              <w:top w:val="single" w:sz="8" w:color="0000EE"/>
            </w:tcBorders>
            <w:vMerge w:val="continue"/>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114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gridSpan w:val="3"/>
            <w:vMerge w:val="restart"/>
          </w:tcPr>
          <w:p>
            <w:pPr>
              <w:ind w:left="22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below)</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gridSpan w:val="3"/>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6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DESTINATION XL GROUP, INC.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4"/>
          </w:tcPr>
          <w:p>
            <w:pPr>
              <w:ind w:left="380"/>
              <w:spacing w:after="0" w:line="175" w:lineRule="exact"/>
              <w:rPr>
                <w:sz w:val="20"/>
                <w:szCs w:val="20"/>
                <w:color w:val="auto"/>
              </w:rPr>
            </w:pPr>
            <w:r>
              <w:rPr>
                <w:rFonts w:ascii="Times New Roman" w:cs="Times New Roman" w:eastAsia="Times New Roman" w:hAnsi="Times New Roman"/>
                <w:sz w:val="17"/>
                <w:szCs w:val="17"/>
                <w:color w:val="0000FF"/>
              </w:rPr>
              <w:t>President and CEO</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4"/>
            <w:vMerge w:val="continue"/>
          </w:tcPr>
          <w:p>
            <w:pPr>
              <w:spacing w:after="0"/>
              <w:rPr>
                <w:sz w:val="10"/>
                <w:szCs w:val="10"/>
                <w:color w:val="auto"/>
              </w:rPr>
            </w:pPr>
          </w:p>
        </w:tc>
        <w:tc>
          <w:tcPr>
            <w:tcW w:w="4000" w:type="dxa"/>
            <w:vAlign w:val="bottom"/>
            <w:gridSpan w:val="4"/>
            <w:vMerge w:val="restart"/>
          </w:tcPr>
          <w:p>
            <w:pPr>
              <w:ind w:left="980"/>
              <w:spacing w:after="0" w:line="180" w:lineRule="exact"/>
              <w:rPr>
                <w:sz w:val="20"/>
                <w:szCs w:val="20"/>
                <w:color w:val="auto"/>
              </w:rPr>
            </w:pPr>
            <w:r>
              <w:rPr>
                <w:rFonts w:ascii="Times New Roman" w:cs="Times New Roman" w:eastAsia="Times New Roman" w:hAnsi="Times New Roman"/>
                <w:sz w:val="17"/>
                <w:szCs w:val="17"/>
                <w:color w:val="0000FF"/>
              </w:rPr>
              <w:t>01/28/2023</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-1805305</wp:posOffset>
            </wp:positionV>
            <wp:extent cx="6988810" cy="590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88810" cy="590359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ectPr>
          <w:pgSz w:w="11900" w:h="16838" w:orient="portrait"/>
          <w:cols w:equalWidth="0" w:num="1">
            <w:col w:w="11080"/>
          </w:cols>
          <w:pgMar w:left="460" w:top="219" w:right="359" w:bottom="1440" w:gutter="0" w:footer="0" w:header="0"/>
        </w:sect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 w:lineRule="exact"/>
        <w:rPr>
          <w:sz w:val="20"/>
          <w:szCs w:val="20"/>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0" w:lineRule="exact"/>
        <w:rPr>
          <w:sz w:val="20"/>
          <w:szCs w:val="20"/>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2"/>
                <w:szCs w:val="12"/>
                <w:color w:val="auto"/>
              </w:rPr>
            </w:pPr>
          </w:p>
        </w:tc>
        <w:tc>
          <w:tcPr>
            <w:tcW w:w="2260" w:type="dxa"/>
            <w:vAlign w:val="bottom"/>
            <w:gridSpan w:val="5"/>
          </w:tcPr>
          <w:p>
            <w:pPr>
              <w:ind w:left="6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15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10/03/2022</w:t>
            </w: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G</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17"/>
                <w:szCs w:val="17"/>
                <w:color w:val="0000FF"/>
              </w:rPr>
              <w:t>118,070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515,206</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12/02/2022</w:t>
            </w: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G</w:t>
            </w:r>
            <w:r>
              <w:rPr>
                <w:rFonts w:ascii="Times New Roman" w:cs="Times New Roman" w:eastAsia="Times New Roman" w:hAnsi="Times New Roman"/>
                <w:sz w:val="11"/>
                <w:szCs w:val="11"/>
                <w:color w:val="008000"/>
                <w:w w:val="82"/>
              </w:rPr>
              <w:t>(1)</w:t>
            </w:r>
          </w:p>
        </w:tc>
        <w:tc>
          <w:tcPr>
            <w:tcW w:w="2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17"/>
                <w:szCs w:val="17"/>
                <w:color w:val="0000FF"/>
              </w:rPr>
              <w:t>265,206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250,000</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60" w:type="dxa"/>
            <w:vAlign w:val="bottom"/>
            <w:gridSpan w:val="12"/>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3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Date</w:t>
            </w:r>
          </w:p>
        </w:tc>
        <w:tc>
          <w:tcPr>
            <w:tcW w:w="1160" w:type="dxa"/>
            <w:vAlign w:val="bottom"/>
            <w:gridSpan w:val="2"/>
          </w:tcPr>
          <w:p>
            <w:pPr>
              <w:ind w:left="540"/>
              <w:spacing w:after="0" w:line="134"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50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gifted shares of the Issuer's common stock to an irrevocable trust for the benefit of his family (the "Trust"). The Reporting Person did not retain any ownership, dominion or control over the shares transferred to the Trust, and he is not a trustee or beneficiary of the Trust.</w:t>
      </w:r>
    </w:p>
    <w:p>
      <w:pPr>
        <w:spacing w:after="0" w:line="2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Harvey S. Kanter</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01/31/2023</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232404" TargetMode="External"/><Relationship Id="rId9"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2023-01-31T15:32:48Z</dcterms:created>
  <dcterms:modified xsi:type="dcterms:W3CDTF">2023-01-31T15:32:48Z</dcterms:modified>
</cp:coreProperties>
</file>