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0336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033645"/>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Chan Angela</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DESTINATION XL GROUP,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555 TURNPIKE STREET</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00" w:type="dxa"/>
            <w:vAlign w:val="bottom"/>
          </w:tcPr>
          <w:p>
            <w:pPr>
              <w:spacing w:after="0"/>
              <w:rPr>
                <w:sz w:val="20"/>
                <w:szCs w:val="20"/>
                <w:color w:val="auto"/>
              </w:rPr>
            </w:pPr>
            <w:r>
              <w:rPr>
                <w:rFonts w:ascii="Arial" w:cs="Arial" w:eastAsia="Arial" w:hAnsi="Arial"/>
                <w:sz w:val="18"/>
                <w:szCs w:val="18"/>
                <w:color w:val="0000FF"/>
              </w:rPr>
              <w:t>CANTON</w:t>
            </w:r>
          </w:p>
        </w:tc>
        <w:tc>
          <w:tcPr>
            <w:tcW w:w="1120" w:type="dxa"/>
            <w:vAlign w:val="bottom"/>
          </w:tcPr>
          <w:p>
            <w:pPr>
              <w:ind w:left="280"/>
              <w:spacing w:after="0"/>
              <w:rPr>
                <w:sz w:val="20"/>
                <w:szCs w:val="20"/>
                <w:color w:val="auto"/>
              </w:rPr>
            </w:pPr>
            <w:r>
              <w:rPr>
                <w:rFonts w:ascii="Arial" w:cs="Arial" w:eastAsia="Arial" w:hAnsi="Arial"/>
                <w:sz w:val="18"/>
                <w:szCs w:val="18"/>
                <w:color w:val="0000FF"/>
              </w:rPr>
              <w:t>MA</w:t>
            </w:r>
          </w:p>
        </w:tc>
        <w:tc>
          <w:tcPr>
            <w:tcW w:w="1680" w:type="dxa"/>
            <w:vAlign w:val="bottom"/>
          </w:tcPr>
          <w:p>
            <w:pPr>
              <w:ind w:left="420"/>
              <w:spacing w:after="0"/>
              <w:rPr>
                <w:sz w:val="20"/>
                <w:szCs w:val="20"/>
                <w:color w:val="auto"/>
              </w:rPr>
            </w:pPr>
            <w:r>
              <w:rPr>
                <w:rFonts w:ascii="Arial" w:cs="Arial" w:eastAsia="Arial" w:hAnsi="Arial"/>
                <w:sz w:val="18"/>
                <w:szCs w:val="18"/>
                <w:color w:val="0000FF"/>
              </w:rPr>
              <w:t>02021</w:t>
            </w:r>
          </w:p>
        </w:tc>
      </w:tr>
      <w:tr>
        <w:trPr>
          <w:trHeight w:val="158"/>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4"/>
                <w:szCs w:val="14"/>
                <w:color w:val="auto"/>
              </w:rPr>
              <w:t>(City)</w:t>
            </w:r>
          </w:p>
        </w:tc>
        <w:tc>
          <w:tcPr>
            <w:tcW w:w="1120" w:type="dxa"/>
            <w:vAlign w:val="bottom"/>
          </w:tcPr>
          <w:p>
            <w:pPr>
              <w:ind w:left="2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218"/>
        </w:trPr>
        <w:tc>
          <w:tcPr>
            <w:tcW w:w="80" w:type="dxa"/>
            <w:vAlign w:val="bottom"/>
          </w:tcPr>
          <w:p>
            <w:pPr>
              <w:spacing w:after="0"/>
              <w:rPr>
                <w:sz w:val="18"/>
                <w:szCs w:val="18"/>
                <w:color w:val="auto"/>
              </w:rPr>
            </w:pPr>
          </w:p>
        </w:tc>
        <w:tc>
          <w:tcPr>
            <w:tcW w:w="3900" w:type="dxa"/>
            <w:vAlign w:val="bottom"/>
            <w:gridSpan w:val="3"/>
          </w:tcPr>
          <w:p>
            <w:pPr>
              <w:spacing w:after="0" w:line="210" w:lineRule="exact"/>
              <w:rPr>
                <w:rFonts w:ascii="Arial" w:cs="Arial" w:eastAsia="Arial" w:hAnsi="Arial"/>
                <w:sz w:val="22"/>
                <w:szCs w:val="22"/>
                <w:color w:val="0000EE"/>
                <w:w w:val="96"/>
              </w:rPr>
            </w:pPr>
            <w:hyperlink r:id="rId13">
              <w:r>
                <w:rPr>
                  <w:rFonts w:ascii="Arial" w:cs="Arial" w:eastAsia="Arial" w:hAnsi="Arial"/>
                  <w:sz w:val="22"/>
                  <w:szCs w:val="22"/>
                  <w:color w:val="0000EE"/>
                  <w:w w:val="96"/>
                </w:rPr>
                <w:t xml:space="preserve">DESTINATION XL GROUP, INC. </w:t>
              </w:r>
            </w:hyperlink>
            <w:r>
              <w:rPr>
                <w:rFonts w:ascii="Arial" w:cs="Arial" w:eastAsia="Arial" w:hAnsi="Arial"/>
                <w:sz w:val="22"/>
                <w:szCs w:val="22"/>
                <w:color w:val="000000"/>
                <w:w w:val="96"/>
              </w:rPr>
              <w:t>[</w:t>
            </w:r>
            <w:r>
              <w:rPr>
                <w:rFonts w:ascii="Arial" w:cs="Arial" w:eastAsia="Arial" w:hAnsi="Arial"/>
                <w:sz w:val="22"/>
                <w:szCs w:val="22"/>
                <w:color w:val="0000EE"/>
                <w:w w:val="96"/>
              </w:rPr>
              <w:t xml:space="preserve"> </w:t>
            </w:r>
            <w:r>
              <w:rPr>
                <w:rFonts w:ascii="Arial" w:cs="Arial" w:eastAsia="Arial" w:hAnsi="Arial"/>
                <w:sz w:val="17"/>
                <w:szCs w:val="17"/>
                <w:color w:val="0000FF"/>
                <w:w w:val="96"/>
              </w:rPr>
              <w:t>DXLG</w:t>
            </w:r>
            <w:r>
              <w:rPr>
                <w:rFonts w:ascii="Arial" w:cs="Arial" w:eastAsia="Arial" w:hAnsi="Arial"/>
                <w:sz w:val="22"/>
                <w:szCs w:val="22"/>
                <w:color w:val="0000EE"/>
                <w:w w:val="96"/>
              </w:rPr>
              <w:t xml:space="preserve"> </w:t>
            </w:r>
            <w:r>
              <w:rPr>
                <w:rFonts w:ascii="Arial" w:cs="Arial" w:eastAsia="Arial" w:hAnsi="Arial"/>
                <w:sz w:val="22"/>
                <w:szCs w:val="22"/>
                <w:color w:val="000000"/>
                <w:w w:val="96"/>
              </w:rPr>
              <w:t>]</w:t>
            </w:r>
          </w:p>
        </w:tc>
        <w:tc>
          <w:tcPr>
            <w:tcW w:w="1920" w:type="dxa"/>
            <w:vAlign w:val="bottom"/>
            <w:gridSpan w:val="3"/>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2920" w:type="dxa"/>
            <w:vAlign w:val="bottom"/>
            <w:tcBorders>
              <w:top w:val="single" w:sz="8" w:color="0000EE"/>
            </w:tcBorders>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0" w:type="dxa"/>
            <w:vAlign w:val="bottom"/>
          </w:tcPr>
          <w:p>
            <w:pPr>
              <w:ind w:left="100"/>
              <w:spacing w:after="0" w:line="135" w:lineRule="exact"/>
              <w:rPr>
                <w:sz w:val="20"/>
                <w:szCs w:val="20"/>
                <w:color w:val="auto"/>
              </w:rPr>
            </w:pPr>
            <w:r>
              <w:rPr>
                <w:rFonts w:ascii="Arial" w:cs="Arial" w:eastAsia="Arial" w:hAnsi="Arial"/>
                <w:sz w:val="14"/>
                <w:szCs w:val="14"/>
                <w:color w:val="auto"/>
              </w:rPr>
              <w:t>Director</w:t>
            </w:r>
          </w:p>
        </w:tc>
        <w:tc>
          <w:tcPr>
            <w:tcW w:w="1500" w:type="dxa"/>
            <w:vAlign w:val="bottom"/>
          </w:tcPr>
          <w:p>
            <w:pPr>
              <w:ind w:left="340"/>
              <w:spacing w:after="0" w:line="135" w:lineRule="exact"/>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96"/>
        </w:trPr>
        <w:tc>
          <w:tcPr>
            <w:tcW w:w="8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2920" w:type="dxa"/>
            <w:vAlign w:val="bottom"/>
            <w:tcBorders>
              <w:bottom w:val="single" w:sz="8" w:color="2C2C2C"/>
            </w:tcBorders>
          </w:tcPr>
          <w:p>
            <w:pPr>
              <w:spacing w:after="0"/>
              <w:rPr>
                <w:sz w:val="17"/>
                <w:szCs w:val="17"/>
                <w:color w:val="auto"/>
              </w:rPr>
            </w:pPr>
          </w:p>
        </w:tc>
        <w:tc>
          <w:tcPr>
            <w:tcW w:w="860" w:type="dxa"/>
            <w:vAlign w:val="bottom"/>
            <w:tcBorders>
              <w:bottom w:val="single" w:sz="8" w:color="2C2C2C"/>
            </w:tcBorders>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vMerge w:val="restart"/>
          </w:tcPr>
          <w:p>
            <w:pPr>
              <w:ind w:left="80"/>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500" w:type="dxa"/>
            <w:vAlign w:val="bottom"/>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9"/>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6"/>
                <w:szCs w:val="6"/>
                <w:color w:val="auto"/>
              </w:rPr>
            </w:pPr>
          </w:p>
        </w:tc>
        <w:tc>
          <w:tcPr>
            <w:tcW w:w="320" w:type="dxa"/>
            <w:vAlign w:val="bottom"/>
            <w:vMerge w:val="continue"/>
          </w:tcPr>
          <w:p>
            <w:pPr>
              <w:spacing w:after="0"/>
              <w:rPr>
                <w:sz w:val="6"/>
                <w:szCs w:val="6"/>
                <w:color w:val="auto"/>
              </w:rPr>
            </w:pPr>
          </w:p>
        </w:tc>
        <w:tc>
          <w:tcPr>
            <w:tcW w:w="1400" w:type="dxa"/>
            <w:vAlign w:val="bottom"/>
            <w:vMerge w:val="restart"/>
          </w:tcPr>
          <w:p>
            <w:pPr>
              <w:ind w:left="100"/>
              <w:spacing w:after="0" w:line="135" w:lineRule="exact"/>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line="135"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00" w:type="dxa"/>
            <w:vAlign w:val="bottom"/>
            <w:gridSpan w:val="2"/>
            <w:vMerge w:val="continue"/>
          </w:tcPr>
          <w:p>
            <w:pPr>
              <w:spacing w:after="0"/>
              <w:rPr>
                <w:sz w:val="4"/>
                <w:szCs w:val="4"/>
                <w:color w:val="auto"/>
              </w:rPr>
            </w:pPr>
          </w:p>
        </w:tc>
        <w:tc>
          <w:tcPr>
            <w:tcW w:w="378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200" w:type="dxa"/>
            <w:vAlign w:val="bottom"/>
            <w:gridSpan w:val="2"/>
            <w:vMerge w:val="continue"/>
          </w:tcPr>
          <w:p>
            <w:pPr>
              <w:spacing w:after="0"/>
              <w:rPr>
                <w:sz w:val="5"/>
                <w:szCs w:val="5"/>
                <w:color w:val="auto"/>
              </w:rPr>
            </w:pPr>
          </w:p>
        </w:tc>
        <w:tc>
          <w:tcPr>
            <w:tcW w:w="378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tcPr>
          <w:p>
            <w:pPr>
              <w:spacing w:after="0"/>
              <w:rPr>
                <w:sz w:val="5"/>
                <w:szCs w:val="5"/>
                <w:color w:val="auto"/>
              </w:rPr>
            </w:pPr>
          </w:p>
        </w:tc>
        <w:tc>
          <w:tcPr>
            <w:tcW w:w="2900" w:type="dxa"/>
            <w:vAlign w:val="bottom"/>
            <w:gridSpan w:val="2"/>
            <w:vMerge w:val="restart"/>
          </w:tcPr>
          <w:p>
            <w:pPr>
              <w:ind w:left="200"/>
              <w:spacing w:after="0"/>
              <w:rPr>
                <w:sz w:val="20"/>
                <w:szCs w:val="20"/>
                <w:color w:val="auto"/>
              </w:rPr>
            </w:pPr>
            <w:r>
              <w:rPr>
                <w:rFonts w:ascii="Arial" w:cs="Arial" w:eastAsia="Arial" w:hAnsi="Arial"/>
                <w:sz w:val="18"/>
                <w:szCs w:val="18"/>
                <w:color w:val="0000FF"/>
              </w:rPr>
              <w:t>SVP, Chief Sourcing Officer</w:t>
            </w:r>
          </w:p>
        </w:tc>
        <w:tc>
          <w:tcPr>
            <w:tcW w:w="0" w:type="dxa"/>
            <w:vAlign w:val="bottom"/>
          </w:tcPr>
          <w:p>
            <w:pPr>
              <w:spacing w:after="0"/>
              <w:rPr>
                <w:sz w:val="1"/>
                <w:szCs w:val="1"/>
                <w:color w:val="auto"/>
              </w:rPr>
            </w:pPr>
          </w:p>
        </w:tc>
      </w:tr>
      <w:tr>
        <w:trPr>
          <w:trHeight w:val="222"/>
        </w:trPr>
        <w:tc>
          <w:tcPr>
            <w:tcW w:w="3120" w:type="dxa"/>
            <w:vAlign w:val="bottom"/>
            <w:gridSpan w:val="3"/>
          </w:tcPr>
          <w:p>
            <w:pPr>
              <w:ind w:left="80"/>
              <w:spacing w:after="0"/>
              <w:rPr>
                <w:sz w:val="20"/>
                <w:szCs w:val="20"/>
                <w:color w:val="auto"/>
              </w:rPr>
            </w:pPr>
            <w:r>
              <w:rPr>
                <w:rFonts w:ascii="Arial" w:cs="Arial" w:eastAsia="Arial" w:hAnsi="Arial"/>
                <w:sz w:val="18"/>
                <w:szCs w:val="18"/>
                <w:color w:val="0000FF"/>
              </w:rPr>
              <w:t>03/17/2017</w:t>
            </w: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9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33"/>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9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01" w:lineRule="exact"/>
        <w:rPr>
          <w:sz w:val="24"/>
          <w:szCs w:val="24"/>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5"/>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6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60" w:type="dxa"/>
            <w:vAlign w:val="bottom"/>
            <w:gridSpan w:val="2"/>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jc w:val="right"/>
              <w:ind w:right="199"/>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60" w:type="dxa"/>
            <w:vAlign w:val="bottom"/>
            <w:gridSpan w:val="2"/>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 $0.01 par value</w:t>
            </w:r>
          </w:p>
        </w:tc>
        <w:tc>
          <w:tcPr>
            <w:tcW w:w="1780" w:type="dxa"/>
            <w:vAlign w:val="bottom"/>
            <w:tcBorders>
              <w:bottom w:val="single" w:sz="8" w:color="2C2C2C"/>
            </w:tcBorders>
            <w:gridSpan w:val="2"/>
          </w:tcPr>
          <w:p>
            <w:pPr>
              <w:ind w:left="800"/>
              <w:spacing w:after="0"/>
              <w:rPr>
                <w:sz w:val="20"/>
                <w:szCs w:val="20"/>
                <w:color w:val="auto"/>
              </w:rPr>
            </w:pPr>
            <w:r>
              <w:rPr>
                <w:rFonts w:ascii="Arial" w:cs="Arial" w:eastAsia="Arial" w:hAnsi="Arial"/>
                <w:sz w:val="18"/>
                <w:szCs w:val="18"/>
                <w:color w:val="0000FF"/>
              </w:rPr>
              <w:t>03/17/2017</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D</w:t>
            </w:r>
          </w:p>
        </w:tc>
        <w:tc>
          <w:tcPr>
            <w:tcW w:w="1100" w:type="dxa"/>
            <w:vAlign w:val="bottom"/>
            <w:tcBorders>
              <w:bottom w:val="single" w:sz="8" w:color="2C2C2C"/>
            </w:tcBorders>
            <w:gridSpan w:val="2"/>
          </w:tcPr>
          <w:p>
            <w:pPr>
              <w:ind w:left="180"/>
              <w:spacing w:after="0"/>
              <w:rPr>
                <w:sz w:val="20"/>
                <w:szCs w:val="20"/>
                <w:color w:val="auto"/>
              </w:rPr>
            </w:pPr>
            <w:r>
              <w:rPr>
                <w:rFonts w:ascii="Arial" w:cs="Arial" w:eastAsia="Arial" w:hAnsi="Arial"/>
                <w:sz w:val="18"/>
                <w:szCs w:val="18"/>
                <w:color w:val="0000FF"/>
              </w:rPr>
              <w:t>34,027</w:t>
            </w:r>
            <w:r>
              <w:rPr>
                <w:rFonts w:ascii="Arial" w:cs="Arial" w:eastAsia="Arial" w:hAnsi="Arial"/>
                <w:sz w:val="22"/>
                <w:szCs w:val="22"/>
                <w:color w:val="008000"/>
                <w:vertAlign w:val="superscript"/>
              </w:rPr>
              <w:t>(1)</w:t>
            </w:r>
          </w:p>
        </w:tc>
        <w:tc>
          <w:tcPr>
            <w:tcW w:w="34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D</w:t>
            </w:r>
          </w:p>
        </w:tc>
        <w:tc>
          <w:tcPr>
            <w:tcW w:w="620" w:type="dxa"/>
            <w:vAlign w:val="bottom"/>
            <w:tcBorders>
              <w:bottom w:val="single" w:sz="8" w:color="2C2C2C"/>
            </w:tcBorders>
            <w:gridSpan w:val="2"/>
          </w:tcPr>
          <w:p>
            <w:pPr>
              <w:jc w:val="right"/>
              <w:ind w:right="1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3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38,335</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 $0.01 par value</w:t>
            </w:r>
          </w:p>
        </w:tc>
        <w:tc>
          <w:tcPr>
            <w:tcW w:w="1780" w:type="dxa"/>
            <w:vAlign w:val="bottom"/>
            <w:tcBorders>
              <w:bottom w:val="single" w:sz="8" w:color="2C2C2C"/>
            </w:tcBorders>
            <w:gridSpan w:val="2"/>
          </w:tcPr>
          <w:p>
            <w:pPr>
              <w:ind w:left="800"/>
              <w:spacing w:after="0"/>
              <w:rPr>
                <w:sz w:val="20"/>
                <w:szCs w:val="20"/>
                <w:color w:val="auto"/>
              </w:rPr>
            </w:pPr>
            <w:r>
              <w:rPr>
                <w:rFonts w:ascii="Arial" w:cs="Arial" w:eastAsia="Arial" w:hAnsi="Arial"/>
                <w:sz w:val="18"/>
                <w:szCs w:val="18"/>
                <w:color w:val="0000FF"/>
              </w:rPr>
              <w:t>03/20/2017</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1100" w:type="dxa"/>
            <w:vAlign w:val="bottom"/>
            <w:tcBorders>
              <w:bottom w:val="single" w:sz="8" w:color="2C2C2C"/>
            </w:tcBorders>
            <w:gridSpan w:val="2"/>
          </w:tcPr>
          <w:p>
            <w:pPr>
              <w:ind w:left="180"/>
              <w:spacing w:after="0"/>
              <w:rPr>
                <w:sz w:val="20"/>
                <w:szCs w:val="20"/>
                <w:color w:val="auto"/>
              </w:rPr>
            </w:pPr>
            <w:r>
              <w:rPr>
                <w:rFonts w:ascii="Arial" w:cs="Arial" w:eastAsia="Arial" w:hAnsi="Arial"/>
                <w:sz w:val="18"/>
                <w:szCs w:val="18"/>
                <w:color w:val="0000FF"/>
              </w:rPr>
              <w:t>18,078</w:t>
            </w:r>
            <w:r>
              <w:rPr>
                <w:rFonts w:ascii="Arial" w:cs="Arial" w:eastAsia="Arial" w:hAnsi="Arial"/>
                <w:sz w:val="22"/>
                <w:szCs w:val="22"/>
                <w:color w:val="008000"/>
                <w:vertAlign w:val="superscript"/>
              </w:rPr>
              <w:t>(2)</w:t>
            </w:r>
          </w:p>
        </w:tc>
        <w:tc>
          <w:tcPr>
            <w:tcW w:w="34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gridSpan w:val="2"/>
          </w:tcPr>
          <w:p>
            <w:pPr>
              <w:jc w:val="right"/>
              <w:ind w:right="1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3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56,413</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720" w:type="dxa"/>
            <w:vAlign w:val="bottom"/>
            <w:gridSpan w:val="11"/>
          </w:tcPr>
          <w:p>
            <w:pPr>
              <w:ind w:left="5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8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6"/>
              </w:rPr>
              <w:t>and 4)</w:t>
            </w: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280" w:type="dxa"/>
            <w:vAlign w:val="bottom"/>
          </w:tcPr>
          <w:p>
            <w:pPr>
              <w:spacing w:after="0"/>
              <w:rPr>
                <w:sz w:val="4"/>
                <w:szCs w:val="4"/>
                <w:color w:val="auto"/>
              </w:rPr>
            </w:pPr>
          </w:p>
        </w:tc>
        <w:tc>
          <w:tcPr>
            <w:tcW w:w="36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gridSpan w:val="3"/>
          </w:tcPr>
          <w:p>
            <w:pPr>
              <w:ind w:left="100"/>
              <w:spacing w:after="0"/>
              <w:rPr>
                <w:sz w:val="20"/>
                <w:szCs w:val="20"/>
                <w:color w:val="auto"/>
              </w:rPr>
            </w:pPr>
            <w:r>
              <w:rPr>
                <w:rFonts w:ascii="Arial" w:cs="Arial" w:eastAsia="Arial" w:hAnsi="Arial"/>
                <w:sz w:val="12"/>
                <w:szCs w:val="12"/>
                <w:b w:val="1"/>
                <w:bCs w:val="1"/>
                <w:color w:val="auto"/>
              </w:rPr>
              <w:t>Amount</w:t>
            </w: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6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Number</w:t>
            </w: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960" w:type="dxa"/>
            <w:vAlign w:val="bottom"/>
            <w:gridSpan w:val="3"/>
          </w:tcPr>
          <w:p>
            <w:pPr>
              <w:ind w:left="100"/>
              <w:spacing w:after="0"/>
              <w:rPr>
                <w:sz w:val="20"/>
                <w:szCs w:val="20"/>
                <w:color w:val="auto"/>
              </w:rPr>
            </w:pPr>
            <w:r>
              <w:rPr>
                <w:rFonts w:ascii="Arial" w:cs="Arial" w:eastAsia="Arial" w:hAnsi="Arial"/>
                <w:sz w:val="12"/>
                <w:szCs w:val="12"/>
                <w:b w:val="1"/>
                <w:bCs w:val="1"/>
                <w:color w:val="auto"/>
              </w:rPr>
              <w:t>Shares</w:t>
            </w: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4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Represents the forfeiture of performance-based restricted stock granted to the reporting person on May 28, 2013 that was eligible to vest based on certain financial performance objectives. Upon grant, the target vesting amount was reported in Table I of Form 4. On March 17, 2017, the Company determined that, based on the Company's performance over the applicable performance period, the securities are forfeited.</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Represents a grant of restricted stock made pursuant to the Destination XL Group, Inc. Wrap-Around Plan. This grant vests on July 28, 2017.</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140" w:type="dxa"/>
            <w:vAlign w:val="bottom"/>
          </w:tcPr>
          <w:p>
            <w:pPr>
              <w:spacing w:after="0"/>
              <w:rPr>
                <w:sz w:val="20"/>
                <w:szCs w:val="20"/>
                <w:color w:val="auto"/>
              </w:rPr>
            </w:pPr>
            <w:r>
              <w:rPr>
                <w:rFonts w:ascii="Arial" w:cs="Arial" w:eastAsia="Arial" w:hAnsi="Arial"/>
                <w:sz w:val="18"/>
                <w:szCs w:val="18"/>
                <w:color w:val="0000FF"/>
                <w:w w:val="87"/>
              </w:rPr>
              <w:t>/s/ Angela Chan</w:t>
            </w:r>
          </w:p>
        </w:tc>
        <w:tc>
          <w:tcPr>
            <w:tcW w:w="98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03/21/2017</w:t>
            </w:r>
          </w:p>
        </w:tc>
      </w:tr>
      <w:tr>
        <w:trPr>
          <w:trHeight w:val="20"/>
        </w:trPr>
        <w:tc>
          <w:tcPr>
            <w:tcW w:w="114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18949" TargetMode="External"/><Relationship Id="rId13" Type="http://schemas.openxmlformats.org/officeDocument/2006/relationships/hyperlink" Target="http://www.sec.gov/cgi-bin/browse-edgar?action=getcompany&amp;CIK=00008132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2019-12-23T15:11:33Z</dcterms:created>
  <dcterms:modified xsi:type="dcterms:W3CDTF">2019-12-23T15:11:33Z</dcterms:modified>
</cp:coreProperties>
</file>