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Conacher Lionel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0.5832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438,239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as compensation for service as Interim Chief Executive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Lionel F. Conacher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7326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3196</Characters>
  <CharactersWithSpaces>3714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