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Reaves Brian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DESTINATION XL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555 TURNPIKE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CANTON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02021</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218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2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6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240" w:type="dxa"/>
            <w:vAlign w:val="bottom"/>
          </w:tcPr>
          <w:p>
            <w:pPr>
              <w:ind w:left="8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66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240" w:type="dxa"/>
            <w:vAlign w:val="bottom"/>
          </w:tcPr>
          <w:p>
            <w:pPr>
              <w:ind w:left="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660" w:type="dxa"/>
            <w:vAlign w:val="bottom"/>
            <w:vMerge w:val="restart"/>
          </w:tcPr>
          <w:p>
            <w:pPr>
              <w:ind w:left="100"/>
              <w:spacing w:after="0" w:line="135" w:lineRule="exact"/>
              <w:rPr>
                <w:sz w:val="20"/>
                <w:szCs w:val="20"/>
                <w:color w:val="auto"/>
              </w:rPr>
            </w:pPr>
            <w:r>
              <w:rPr>
                <w:rFonts w:ascii="Arial" w:cs="Arial" w:eastAsia="Arial" w:hAnsi="Arial"/>
                <w:sz w:val="14"/>
                <w:szCs w:val="14"/>
                <w:color w:val="auto"/>
              </w:rPr>
              <w:t>below)</w:t>
            </w:r>
          </w:p>
        </w:tc>
        <w:tc>
          <w:tcPr>
            <w:tcW w:w="1240" w:type="dxa"/>
            <w:vAlign w:val="bottom"/>
            <w:vMerge w:val="restart"/>
          </w:tcPr>
          <w:p>
            <w:pPr>
              <w:ind w:left="8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60" w:type="dxa"/>
            <w:vAlign w:val="bottom"/>
            <w:vMerge w:val="continue"/>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660" w:type="dxa"/>
            <w:vAlign w:val="bottom"/>
            <w:vMerge w:val="restart"/>
          </w:tcPr>
          <w:p>
            <w:pPr>
              <w:ind w:left="820"/>
              <w:spacing w:after="0"/>
              <w:rPr>
                <w:sz w:val="20"/>
                <w:szCs w:val="20"/>
                <w:color w:val="auto"/>
              </w:rPr>
            </w:pPr>
            <w:r>
              <w:rPr>
                <w:rFonts w:ascii="Arial" w:cs="Arial" w:eastAsia="Arial" w:hAnsi="Arial"/>
                <w:sz w:val="18"/>
                <w:szCs w:val="18"/>
                <w:color w:val="0000FF"/>
                <w:w w:val="94"/>
              </w:rPr>
              <w:t>EVP, COO</w:t>
            </w: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09/19/2019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4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4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5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740" w:type="dxa"/>
            <w:vAlign w:val="bottom"/>
            <w:tcBorders>
              <w:bottom w:val="single" w:sz="8" w:color="2C2C2C"/>
            </w:tcBorders>
            <w:gridSpan w:val="2"/>
          </w:tcPr>
          <w:p>
            <w:pPr>
              <w:ind w:left="720"/>
              <w:spacing w:after="0"/>
              <w:rPr>
                <w:sz w:val="20"/>
                <w:szCs w:val="20"/>
                <w:color w:val="auto"/>
              </w:rPr>
            </w:pPr>
            <w:r>
              <w:rPr>
                <w:rFonts w:ascii="Arial" w:cs="Arial" w:eastAsia="Arial" w:hAnsi="Arial"/>
                <w:sz w:val="18"/>
                <w:szCs w:val="18"/>
                <w:color w:val="0000FF"/>
              </w:rPr>
              <w:t>09/19/2019</w:t>
            </w:r>
          </w:p>
        </w:tc>
        <w:tc>
          <w:tcPr>
            <w:tcW w:w="10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09/19/2019</w:t>
            </w: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94"/>
              </w:rPr>
              <w:t>21,735</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9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1.354</w:t>
            </w:r>
            <w:r>
              <w:rPr>
                <w:rFonts w:ascii="Arial" w:cs="Arial" w:eastAsia="Arial" w:hAnsi="Arial"/>
                <w:sz w:val="22"/>
                <w:szCs w:val="22"/>
                <w:color w:val="008000"/>
                <w:w w:val="93"/>
                <w:vertAlign w:val="superscript"/>
              </w:rPr>
              <w:t>(1)</w:t>
            </w:r>
          </w:p>
        </w:tc>
        <w:tc>
          <w:tcPr>
            <w:tcW w:w="122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136,469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$1.33 to $1.37,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0000FF"/>
                <w:w w:val="86"/>
              </w:rPr>
              <w:t>Brian S. Reaves</w:t>
            </w:r>
          </w:p>
        </w:tc>
        <w:tc>
          <w:tcPr>
            <w:tcW w:w="9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09/19/2019</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26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2019-12-23T15:12:33Z</dcterms:created>
  <dcterms:modified xsi:type="dcterms:W3CDTF">2019-12-23T15:12:33Z</dcterms:modified>
</cp:coreProperties>
</file>