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502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502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4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4"/>
                </w:rPr>
                <w:t>HERNREICH DENNIS R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EVP, COO and CFO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08/25/2010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EEEEEE"/>
            </w:tcBorders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lef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08/25/2010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2.95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320,142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auto"/>
            </w:tcBorders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Robert S. Molloy, Attorney-in-</w:t>
            </w: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08/27/2010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Fact for Dennis R. Hernreich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59642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2019-12-16T04:41:07Z</dcterms:created>
  <dcterms:modified xsi:type="dcterms:W3CDTF">2019-12-16T04:41:07Z</dcterms:modified>
</cp:coreProperties>
</file>