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BERNIKOW ALAN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06/30/2003</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1633 BROADWAY</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100196750</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CASUAL MALE RETAIL 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CMRG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41"/>
        </w:trPr>
        <w:tc>
          <w:tcPr>
            <w:tcW w:w="1840" w:type="dxa"/>
            <w:vAlign w:val="bottom"/>
          </w:tcPr>
          <w:p>
            <w:pPr>
              <w:spacing w:after="0" w:line="141" w:lineRule="exact"/>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2"/>
                <w:szCs w:val="12"/>
                <w:color w:val="auto"/>
              </w:rPr>
            </w:pPr>
          </w:p>
        </w:tc>
        <w:tc>
          <w:tcPr>
            <w:tcW w:w="28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63"/>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gridSpan w:val="2"/>
          </w:tcPr>
          <w:p>
            <w:pPr>
              <w:ind w:left="80"/>
              <w:spacing w:after="0"/>
              <w:rPr>
                <w:sz w:val="20"/>
                <w:szCs w:val="20"/>
                <w:color w:val="auto"/>
              </w:rPr>
            </w:pPr>
            <w:r>
              <w:rPr>
                <w:rFonts w:ascii="Arial" w:cs="Arial" w:eastAsia="Arial" w:hAnsi="Arial"/>
                <w:sz w:val="18"/>
                <w:szCs w:val="18"/>
                <w:color w:val="0000FF"/>
              </w:rPr>
              <w:t>07/02/2003</w:t>
            </w:r>
          </w:p>
        </w:tc>
        <w:tc>
          <w:tcPr>
            <w:tcW w:w="0" w:type="dxa"/>
            <w:vAlign w:val="bottom"/>
          </w:tcPr>
          <w:p>
            <w:pPr>
              <w:spacing w:after="0"/>
              <w:rPr>
                <w:sz w:val="1"/>
                <w:szCs w:val="1"/>
                <w:color w:val="auto"/>
              </w:rPr>
            </w:pPr>
          </w:p>
        </w:tc>
      </w:tr>
      <w:tr>
        <w:trPr>
          <w:trHeight w:val="131"/>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540"/>
              <w:spacing w:after="0" w:line="149" w:lineRule="exact"/>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line="149" w:lineRule="exact"/>
              <w:rPr>
                <w:sz w:val="20"/>
                <w:szCs w:val="20"/>
                <w:color w:val="auto"/>
              </w:rPr>
            </w:pPr>
            <w:r>
              <w:rPr>
                <w:rFonts w:ascii="Arial" w:cs="Arial" w:eastAsia="Arial" w:hAnsi="Arial"/>
                <w:sz w:val="14"/>
                <w:szCs w:val="14"/>
                <w:color w:val="auto"/>
              </w:rPr>
              <w:t>below)</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line="149" w:lineRule="exact"/>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bl>
    <w:p>
      <w:pPr>
        <w:ind w:left="3400"/>
        <w:spacing w:after="0"/>
        <w:rPr>
          <w:sz w:val="20"/>
          <w:szCs w:val="20"/>
          <w:color w:val="auto"/>
        </w:rPr>
      </w:pPr>
      <w:r>
        <w:rPr>
          <w:rFonts w:ascii="Arial" w:cs="Arial" w:eastAsia="Arial" w:hAnsi="Arial"/>
          <w:sz w:val="14"/>
          <w:szCs w:val="14"/>
          <w:color w:val="auto"/>
        </w:rPr>
        <w:t>Applicable Line)</w:t>
      </w:r>
    </w:p>
    <w:p>
      <w:pPr>
        <w:ind w:left="3560"/>
        <w:spacing w:after="0" w:line="211"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36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4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4"/>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Exhibit 24 - Confirming Statement</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6"/>
              </w:rPr>
              <w:t>Arlene C. Feldman, Attorney-</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02/17/2004</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80" w:type="dxa"/>
            <w:vAlign w:val="bottom"/>
            <w:tcBorders>
              <w:top w:val="single" w:sz="8" w:color="auto"/>
            </w:tcBorders>
            <w:gridSpan w:val="3"/>
            <w:vMerge w:val="restart"/>
          </w:tcPr>
          <w:p>
            <w:pPr>
              <w:spacing w:after="0" w:line="196" w:lineRule="exact"/>
              <w:rPr>
                <w:sz w:val="20"/>
                <w:szCs w:val="20"/>
                <w:color w:val="auto"/>
              </w:rPr>
            </w:pPr>
            <w:r>
              <w:rPr>
                <w:rFonts w:ascii="Arial" w:cs="Arial" w:eastAsia="Arial" w:hAnsi="Arial"/>
                <w:sz w:val="18"/>
                <w:szCs w:val="18"/>
                <w:color w:val="0000FF"/>
                <w:w w:val="92"/>
              </w:rPr>
              <w:t>in-Fact for Alan S. Bernikow</w:t>
            </w:r>
          </w:p>
        </w:tc>
        <w:tc>
          <w:tcPr>
            <w:tcW w:w="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80" w:type="dxa"/>
            <w:vAlign w:val="bottom"/>
            <w:tcBorders>
              <w:top w:val="single" w:sz="8" w:color="auto"/>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CONFIRMING STATEMENT</w:t>
      </w:r>
    </w:p>
    <w:p>
      <w:pPr>
        <w:spacing w:after="0" w:line="207" w:lineRule="exact"/>
        <w:rPr>
          <w:sz w:val="20"/>
          <w:szCs w:val="20"/>
          <w:color w:val="auto"/>
        </w:rPr>
      </w:pPr>
    </w:p>
    <w:p>
      <w:pPr>
        <w:ind w:right="219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Alan S. Bernikow, has authorized and designated David Levin, Dennis Hernreich and Arlene Feldman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Levin, Dennis Hernreich and Arlene Feldman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Levin, Dennis Hernreich and Arlene Feldman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11, 2003</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Alan S. Bernikow</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Alan S. Bernikow</w:t>
      </w:r>
    </w:p>
    <w:p>
      <w:pPr>
        <w:spacing w:after="0" w:line="200" w:lineRule="exact"/>
        <w:rPr>
          <w:sz w:val="20"/>
          <w:szCs w:val="20"/>
          <w:color w:val="auto"/>
        </w:rPr>
      </w:pPr>
    </w:p>
    <w:p>
      <w:pPr>
        <w:sectPr>
          <w:pgSz w:w="11900" w:h="16838" w:orient="portrait"/>
          <w:cols w:equalWidth="0" w:num="3">
            <w:col w:w="2660" w:space="720"/>
            <w:col w:w="520" w:space="320"/>
            <w:col w:w="599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50134"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2019-12-16T05:17:27Z</dcterms:created>
  <dcterms:modified xsi:type="dcterms:W3CDTF">2019-12-16T05:17:27Z</dcterms:modified>
</cp:coreProperties>
</file>