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Molloy Robert S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CANTON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DXLG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General Counsel &amp; Secretary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04/01/2023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Stock, $0.01 par value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04/01/2023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9,594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218,042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04/01/2023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9,594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9,594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("RSU")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RSUs for time-based compensation granted to the Reporting Person on August 7, 2019 under the 2019-2021 Long-Term Incentive Plan.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Robert S. Molloy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04/03/2023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431242" TargetMode="External"/><Relationship Id="rId4" Type="http://schemas.openxmlformats.org/officeDocument/2006/relationships/hyperlink" Target="http://www.sec.gov/cgi-bin/browse-edgar?action=getcompany&amp;CIK=000081329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575</Words>
  <CharactersWithSpaces>3611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