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866,987.00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866,987.00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866,987.00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555 TURNPIKE STREET CANTON MA 02021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25065K104</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866987</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1.6 %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866987</w:t>
      </w:r>
    </w:p>
    <w:p>
      <w:pPr>
        <w:spacing w:after="0" w:line="287" w:lineRule="exact"/>
        <w:rPr>
          <w:sz w:val="20"/>
          <w:szCs w:val="20"/>
          <w:color w:val="auto"/>
        </w:rPr>
      </w:pPr>
    </w:p>
    <w:p>
      <w:pPr>
        <w:ind w:left="1260" w:hanging="320"/>
        <w:spacing w:after="0"/>
        <w:tabs>
          <w:tab w:leader="none" w:pos="1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5320"/>
        <w:spacing w:after="0" w:line="486" w:lineRule="auto"/>
        <w:tabs>
          <w:tab w:leader="none" w:pos="1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866987</w:t>
      </w:r>
    </w:p>
    <w:p>
      <w:pPr>
        <w:spacing w:after="0" w:line="1"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60"/>
          </w:cols>
          <w:pgMar w:left="360" w:top="111" w:right="3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DESTINATION XL GROUP INC. No one person's interest in the common stock of DESTINATION XL GROUP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2025-07-17T18:59:53Z</dcterms:created>
  <dcterms:modified xsi:type="dcterms:W3CDTF">2025-07-17T18:59:53Z</dcterms:modified>
</cp:coreProperties>
</file>