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97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9727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0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92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restart"/>
          </w:tcPr>
          <w:p>
            <w:pPr>
              <w:spacing w:after="0" w:line="250"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Reaves Brian</w:t>
              </w:r>
            </w:hyperlink>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5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color w:val="auto"/>
              </w:rPr>
              <w:t>Director</w:t>
            </w:r>
          </w:p>
        </w:tc>
        <w:tc>
          <w:tcPr>
            <w:tcW w:w="720" w:type="dxa"/>
            <w:vAlign w:val="bottom"/>
          </w:tcPr>
          <w:p>
            <w:pPr>
              <w:spacing w:after="0"/>
              <w:rPr>
                <w:sz w:val="2"/>
                <w:szCs w:val="2"/>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bottom w:val="single" w:sz="8" w:color="0000EE"/>
            </w:tcBorders>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9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gridSpan w:val="2"/>
            <w:vMerge w:val="restart"/>
          </w:tcPr>
          <w:p>
            <w:pPr>
              <w:spacing w:after="0"/>
              <w:rPr>
                <w:sz w:val="20"/>
                <w:szCs w:val="20"/>
                <w:color w:val="auto"/>
              </w:rPr>
            </w:pPr>
            <w:r>
              <w:rPr>
                <w:rFonts w:ascii="Arial" w:cs="Arial" w:eastAsia="Arial" w:hAnsi="Arial"/>
                <w:sz w:val="18"/>
                <w:szCs w:val="18"/>
                <w:color w:val="0000FF"/>
                <w:w w:val="82"/>
              </w:rPr>
              <w:t>X</w:t>
            </w:r>
          </w:p>
        </w:tc>
        <w:tc>
          <w:tcPr>
            <w:tcW w:w="1820" w:type="dxa"/>
            <w:vAlign w:val="bottom"/>
            <w:gridSpan w:val="2"/>
            <w:vMerge w:val="restart"/>
          </w:tcPr>
          <w:p>
            <w:pPr>
              <w:ind w:left="220"/>
              <w:spacing w:after="0"/>
              <w:rPr>
                <w:sz w:val="20"/>
                <w:szCs w:val="20"/>
                <w:color w:val="auto"/>
              </w:rPr>
            </w:pPr>
            <w:r>
              <w:rPr>
                <w:rFonts w:ascii="Arial" w:cs="Arial" w:eastAsia="Arial" w:hAnsi="Arial"/>
                <w:sz w:val="14"/>
                <w:szCs w:val="14"/>
                <w:color w:val="auto"/>
              </w:rPr>
              <w:t>Officer (give title</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6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color w:val="auto"/>
              </w:rPr>
              <w:t>(Last)</w:t>
            </w:r>
          </w:p>
        </w:tc>
        <w:tc>
          <w:tcPr>
            <w:tcW w:w="980" w:type="dxa"/>
            <w:vAlign w:val="bottom"/>
            <w:vMerge w:val="restart"/>
          </w:tcPr>
          <w:p>
            <w:pPr>
              <w:ind w:left="60"/>
              <w:spacing w:after="0"/>
              <w:rPr>
                <w:sz w:val="20"/>
                <w:szCs w:val="20"/>
                <w:color w:val="auto"/>
              </w:rPr>
            </w:pPr>
            <w:r>
              <w:rPr>
                <w:rFonts w:ascii="Arial" w:cs="Arial" w:eastAsia="Arial" w:hAnsi="Arial"/>
                <w:sz w:val="14"/>
                <w:szCs w:val="14"/>
                <w:color w:val="auto"/>
              </w:rPr>
              <w:t>(First)</w:t>
            </w:r>
          </w:p>
        </w:tc>
        <w:tc>
          <w:tcPr>
            <w:tcW w:w="1760" w:type="dxa"/>
            <w:vAlign w:val="bottom"/>
            <w:gridSpan w:val="3"/>
            <w:vMerge w:val="restart"/>
          </w:tcPr>
          <w:p>
            <w:pPr>
              <w:ind w:left="340"/>
              <w:spacing w:after="0"/>
              <w:rPr>
                <w:sz w:val="20"/>
                <w:szCs w:val="20"/>
                <w:color w:val="auto"/>
              </w:rPr>
            </w:pPr>
            <w:r>
              <w:rPr>
                <w:rFonts w:ascii="Arial" w:cs="Arial" w:eastAsia="Arial" w:hAnsi="Arial"/>
                <w:sz w:val="14"/>
                <w:szCs w:val="14"/>
                <w:color w:val="auto"/>
              </w:rPr>
              <w:t>(Middle)</w:t>
            </w:r>
          </w:p>
        </w:tc>
        <w:tc>
          <w:tcPr>
            <w:tcW w:w="2920" w:type="dxa"/>
            <w:vAlign w:val="bottom"/>
            <w:gridSpan w:val="3"/>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1100" w:type="dxa"/>
            <w:vAlign w:val="bottom"/>
            <w:vMerge w:val="restart"/>
          </w:tcPr>
          <w:p>
            <w:pPr>
              <w:ind w:left="220"/>
              <w:spacing w:after="0" w:line="135" w:lineRule="exact"/>
              <w:rPr>
                <w:sz w:val="20"/>
                <w:szCs w:val="20"/>
                <w:color w:val="auto"/>
              </w:rPr>
            </w:pPr>
            <w:r>
              <w:rPr>
                <w:rFonts w:ascii="Arial" w:cs="Arial" w:eastAsia="Arial" w:hAnsi="Arial"/>
                <w:sz w:val="14"/>
                <w:szCs w:val="14"/>
                <w:color w:val="auto"/>
              </w:rPr>
              <w:t>below)</w:t>
            </w:r>
          </w:p>
        </w:tc>
        <w:tc>
          <w:tcPr>
            <w:tcW w:w="720" w:type="dxa"/>
            <w:vAlign w:val="bottom"/>
          </w:tcPr>
          <w:p>
            <w:pPr>
              <w:spacing w:after="0"/>
              <w:rPr>
                <w:sz w:val="6"/>
                <w:szCs w:val="6"/>
                <w:color w:val="auto"/>
              </w:rPr>
            </w:pPr>
          </w:p>
        </w:tc>
        <w:tc>
          <w:tcPr>
            <w:tcW w:w="1220" w:type="dxa"/>
            <w:vAlign w:val="bottom"/>
            <w:gridSpan w:val="3"/>
            <w:vMerge w:val="restart"/>
          </w:tcPr>
          <w:p>
            <w:pPr>
              <w:ind w:left="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292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760" w:type="dxa"/>
            <w:vAlign w:val="bottom"/>
            <w:gridSpan w:val="3"/>
            <w:vMerge w:val="continue"/>
          </w:tcPr>
          <w:p>
            <w:pPr>
              <w:spacing w:after="0"/>
              <w:rPr>
                <w:sz w:val="5"/>
                <w:szCs w:val="5"/>
                <w:color w:val="auto"/>
              </w:rPr>
            </w:pPr>
          </w:p>
        </w:tc>
        <w:tc>
          <w:tcPr>
            <w:tcW w:w="292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SVP Store Sales and Operations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8"/>
                <w:szCs w:val="18"/>
                <w:color w:val="0000FF"/>
              </w:rPr>
              <w:t>06/21/2011</w:t>
            </w: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44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980" w:type="dxa"/>
            <w:vAlign w:val="bottom"/>
            <w:shd w:val="clear" w:color="auto" w:fill="EEEEEE"/>
          </w:tcPr>
          <w:p>
            <w:pPr>
              <w:spacing w:after="0" w:line="20" w:lineRule="exact"/>
              <w:rPr>
                <w:sz w:val="1"/>
                <w:szCs w:val="1"/>
                <w:color w:val="auto"/>
              </w:rPr>
            </w:pPr>
          </w:p>
        </w:tc>
        <w:tc>
          <w:tcPr>
            <w:tcW w:w="160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4"/>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9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gridSpan w:val="3"/>
            <w:vMerge w:val="restart"/>
          </w:tcPr>
          <w:p>
            <w:pPr>
              <w:ind w:left="80"/>
              <w:spacing w:after="0"/>
              <w:rPr>
                <w:sz w:val="20"/>
                <w:szCs w:val="20"/>
                <w:color w:val="auto"/>
              </w:rPr>
            </w:pPr>
            <w:r>
              <w:rPr>
                <w:rFonts w:ascii="Arial" w:cs="Arial" w:eastAsia="Arial" w:hAnsi="Arial"/>
                <w:sz w:val="14"/>
                <w:szCs w:val="14"/>
                <w:color w:val="auto"/>
                <w:w w:val="96"/>
              </w:rPr>
              <w:t>Line)</w:t>
            </w: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gridSpan w:val="3"/>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16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980" w:type="dxa"/>
            <w:vAlign w:val="bottom"/>
            <w:vMerge w:val="restart"/>
          </w:tcPr>
          <w:p>
            <w:pPr>
              <w:ind w:left="60"/>
              <w:spacing w:after="0"/>
              <w:rPr>
                <w:sz w:val="20"/>
                <w:szCs w:val="20"/>
                <w:color w:val="auto"/>
              </w:rPr>
            </w:pPr>
            <w:r>
              <w:rPr>
                <w:rFonts w:ascii="Arial" w:cs="Arial" w:eastAsia="Arial" w:hAnsi="Arial"/>
                <w:sz w:val="14"/>
                <w:szCs w:val="14"/>
                <w:color w:val="auto"/>
              </w:rPr>
              <w:t>(State)</w:t>
            </w:r>
          </w:p>
        </w:tc>
        <w:tc>
          <w:tcPr>
            <w:tcW w:w="1760" w:type="dxa"/>
            <w:vAlign w:val="bottom"/>
            <w:gridSpan w:val="3"/>
            <w:vMerge w:val="restart"/>
          </w:tcPr>
          <w:p>
            <w:pPr>
              <w:ind w:left="340"/>
              <w:spacing w:after="0"/>
              <w:rPr>
                <w:sz w:val="20"/>
                <w:szCs w:val="20"/>
                <w:color w:val="auto"/>
              </w:rPr>
            </w:pPr>
            <w:r>
              <w:rPr>
                <w:rFonts w:ascii="Arial" w:cs="Arial" w:eastAsia="Arial" w:hAnsi="Arial"/>
                <w:sz w:val="14"/>
                <w:szCs w:val="14"/>
                <w:color w:val="auto"/>
              </w:rPr>
              <w:t>(Zip)</w:t>
            </w:r>
          </w:p>
        </w:tc>
        <w:tc>
          <w:tcPr>
            <w:tcW w:w="1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760" w:type="dxa"/>
            <w:vAlign w:val="bottom"/>
            <w:gridSpan w:val="3"/>
            <w:vMerge w:val="continue"/>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40" w:type="dxa"/>
            <w:vAlign w:val="bottom"/>
            <w:gridSpan w:val="5"/>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Arial" w:cs="Arial" w:eastAsia="Arial" w:hAnsi="Arial"/>
                <w:sz w:val="14"/>
                <w:szCs w:val="14"/>
                <w:color w:val="auto"/>
              </w:rPr>
              <w:t>Person</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20" w:type="dxa"/>
            <w:vAlign w:val="bottom"/>
            <w:tcBorders>
              <w:bottom w:val="single" w:sz="8" w:color="2C2C2C"/>
            </w:tcBorders>
            <w:gridSpan w:val="6"/>
          </w:tcPr>
          <w:p>
            <w:pPr>
              <w:spacing w:after="0"/>
              <w:rPr>
                <w:sz w:val="11"/>
                <w:szCs w:val="11"/>
                <w:color w:val="auto"/>
              </w:rPr>
            </w:pPr>
          </w:p>
        </w:tc>
        <w:tc>
          <w:tcPr>
            <w:tcW w:w="700" w:type="dxa"/>
            <w:vAlign w:val="bottom"/>
            <w:tcBorders>
              <w:bottom w:val="single" w:sz="8" w:color="2C2C2C"/>
            </w:tcBorders>
            <w:gridSpan w:val="3"/>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3"/>
          </w:tcPr>
          <w:p>
            <w:pPr>
              <w:ind w:lef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7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tcPr>
          <w:p>
            <w:pPr>
              <w:ind w:left="2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40" w:type="dxa"/>
            <w:vAlign w:val="bottom"/>
            <w:gridSpan w:val="4"/>
          </w:tcPr>
          <w:p>
            <w:pPr>
              <w:ind w:left="840"/>
              <w:spacing w:after="0" w:line="135"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220" w:type="dxa"/>
            <w:vAlign w:val="bottom"/>
          </w:tcPr>
          <w:p>
            <w:pPr>
              <w:spacing w:after="0"/>
              <w:rPr>
                <w:sz w:val="11"/>
                <w:szCs w:val="11"/>
                <w:color w:val="auto"/>
              </w:rPr>
            </w:pP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$.01 par value</w:t>
            </w:r>
          </w:p>
        </w:tc>
        <w:tc>
          <w:tcPr>
            <w:tcW w:w="1760" w:type="dxa"/>
            <w:vAlign w:val="bottom"/>
            <w:tcBorders>
              <w:bottom w:val="single" w:sz="8" w:color="2C2C2C"/>
            </w:tcBorders>
            <w:gridSpan w:val="3"/>
          </w:tcPr>
          <w:p>
            <w:pPr>
              <w:ind w:left="940"/>
              <w:spacing w:after="0"/>
              <w:rPr>
                <w:sz w:val="20"/>
                <w:szCs w:val="20"/>
                <w:color w:val="auto"/>
              </w:rPr>
            </w:pPr>
            <w:r>
              <w:rPr>
                <w:rFonts w:ascii="Arial" w:cs="Arial" w:eastAsia="Arial" w:hAnsi="Arial"/>
                <w:sz w:val="18"/>
                <w:szCs w:val="18"/>
                <w:color w:val="0000FF"/>
                <w:w w:val="88"/>
              </w:rPr>
              <w:t>06/21/2011</w:t>
            </w:r>
          </w:p>
        </w:tc>
        <w:tc>
          <w:tcPr>
            <w:tcW w:w="1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840" w:type="dxa"/>
            <w:vAlign w:val="bottom"/>
            <w:tcBorders>
              <w:bottom w:val="single" w:sz="8" w:color="2C2C2C"/>
            </w:tcBorders>
          </w:tcPr>
          <w:p>
            <w:pPr>
              <w:jc w:val="right"/>
              <w:ind w:right="172"/>
              <w:spacing w:after="0"/>
              <w:rPr>
                <w:sz w:val="20"/>
                <w:szCs w:val="20"/>
                <w:color w:val="auto"/>
              </w:rPr>
            </w:pPr>
            <w:r>
              <w:rPr>
                <w:rFonts w:ascii="Arial" w:cs="Arial" w:eastAsia="Arial" w:hAnsi="Arial"/>
                <w:sz w:val="18"/>
                <w:szCs w:val="18"/>
                <w:color w:val="0000FF"/>
              </w:rPr>
              <w:t>6,667</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4.2476</w:t>
            </w:r>
            <w:r>
              <w:rPr>
                <w:rFonts w:ascii="Arial" w:cs="Arial" w:eastAsia="Arial" w:hAnsi="Arial"/>
                <w:sz w:val="22"/>
                <w:szCs w:val="22"/>
                <w:color w:val="008000"/>
                <w:w w:val="84"/>
                <w:vertAlign w:val="superscript"/>
              </w:rPr>
              <w:t>(1)</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right"/>
              <w:ind w:right="272"/>
              <w:spacing w:after="0"/>
              <w:rPr>
                <w:sz w:val="20"/>
                <w:szCs w:val="20"/>
                <w:color w:val="auto"/>
              </w:rPr>
            </w:pPr>
            <w:r>
              <w:rPr>
                <w:rFonts w:ascii="Arial" w:cs="Arial" w:eastAsia="Arial" w:hAnsi="Arial"/>
                <w:sz w:val="18"/>
                <w:szCs w:val="18"/>
                <w:color w:val="0000FF"/>
              </w:rPr>
              <w:t>23,616</w:t>
            </w:r>
          </w:p>
        </w:tc>
        <w:tc>
          <w:tcPr>
            <w:tcW w:w="72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w w:val="96"/>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Company's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$.01 par value</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ind w:right="372"/>
              <w:spacing w:after="0"/>
              <w:rPr>
                <w:sz w:val="20"/>
                <w:szCs w:val="20"/>
                <w:color w:val="auto"/>
              </w:rPr>
            </w:pPr>
            <w:r>
              <w:rPr>
                <w:rFonts w:ascii="Arial" w:cs="Arial" w:eastAsia="Arial" w:hAnsi="Arial"/>
                <w:sz w:val="18"/>
                <w:szCs w:val="18"/>
                <w:color w:val="0000FF"/>
              </w:rPr>
              <w:t>463</w:t>
            </w:r>
          </w:p>
        </w:tc>
        <w:tc>
          <w:tcPr>
            <w:tcW w:w="720" w:type="dxa"/>
            <w:vAlign w:val="bottom"/>
          </w:tcPr>
          <w:p>
            <w:pPr>
              <w:ind w:left="460"/>
              <w:spacing w:after="0"/>
              <w:rPr>
                <w:sz w:val="20"/>
                <w:szCs w:val="20"/>
                <w:color w:val="auto"/>
              </w:rPr>
            </w:pPr>
            <w:r>
              <w:rPr>
                <w:rFonts w:ascii="Arial" w:cs="Arial" w:eastAsia="Arial" w:hAnsi="Arial"/>
                <w:sz w:val="18"/>
                <w:szCs w:val="18"/>
                <w:color w:val="0000FF"/>
              </w:rPr>
              <w:t>I</w:t>
            </w:r>
          </w:p>
        </w:tc>
        <w:tc>
          <w:tcPr>
            <w:tcW w:w="2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401(k)Plan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w w:val="97"/>
              </w:rPr>
              <w:t>as stated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Statement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w w:val="92"/>
              </w:rPr>
              <w:t>06/17/2011.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16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2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averge price with respect to shares sold on this date. The actual sale prices with respect to these shares were between $4.20 and $4.31.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Brian Reaves</w:t>
            </w:r>
          </w:p>
        </w:tc>
        <w:tc>
          <w:tcPr>
            <w:tcW w:w="96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4"/>
              </w:rPr>
              <w:t>06/22/2011</w:t>
            </w:r>
          </w:p>
        </w:tc>
      </w:tr>
      <w:tr>
        <w:trPr>
          <w:trHeight w:val="20"/>
        </w:trPr>
        <w:tc>
          <w:tcPr>
            <w:tcW w:w="9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26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2019-12-16T05:11:58Z</dcterms:created>
  <dcterms:modified xsi:type="dcterms:W3CDTF">2019-12-16T05:11:58Z</dcterms:modified>
</cp:coreProperties>
</file>