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12)*</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7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July 27, 1999</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209"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7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860" w:right="34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447"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36"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9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1,570,200</w:t>
      </w:r>
    </w:p>
    <w:p>
      <w:pPr>
        <w:spacing w:after="0" w:line="1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9.9%</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14"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717"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919"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2"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1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This Statement on Schedule 13D ("Schedule 13D") relates to the common stock (the "Common Stock") of Designs, Inc. ("Designs"). The principal executive offices of Designs are located at 66 B Street, Needham, Massachusetts 02194.</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On July 27, 1999, Jewelcor Management, Inc. ("JMI") filed with the Securities and Exchange Commission (the "SEC") an amended preliminary Proxy Statement on Schedule 14A with respect to the contemplated solicitation by JMI of proxies from the holders of Designs' Common Stock to take the following actions at the annual meeting of stockholders currently rescheduled for September 22, 1999 (the "Annual Meeting"):</w:t>
      </w:r>
    </w:p>
    <w:p>
      <w:pPr>
        <w:spacing w:after="0" w:line="210" w:lineRule="exact"/>
        <w:rPr>
          <w:sz w:val="20"/>
          <w:szCs w:val="20"/>
          <w:color w:val="auto"/>
        </w:rPr>
      </w:pPr>
    </w:p>
    <w:p>
      <w:pPr>
        <w:ind w:right="2319" w:firstLine="851"/>
        <w:spacing w:after="0" w:line="237" w:lineRule="auto"/>
        <w:tabs>
          <w:tab w:leader="none" w:pos="115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Seymour Holtzman, Joseph Pennacchio, John J. Schultz, Jeremiah P. Murphy, Jr. and Robert L. Patron as directors of the company to serve until their respective successors are duly elected and qualified (the "JMI Nominees");</w:t>
      </w:r>
    </w:p>
    <w:p>
      <w:pPr>
        <w:spacing w:after="0" w:line="207" w:lineRule="exact"/>
        <w:rPr>
          <w:rFonts w:ascii="Courier New" w:cs="Courier New" w:eastAsia="Courier New" w:hAnsi="Courier New"/>
          <w:sz w:val="18"/>
          <w:szCs w:val="18"/>
          <w:color w:val="auto"/>
        </w:rPr>
      </w:pPr>
    </w:p>
    <w:p>
      <w:pPr>
        <w:ind w:right="2199" w:firstLine="851"/>
        <w:spacing w:after="0" w:line="237" w:lineRule="auto"/>
        <w:tabs>
          <w:tab w:leader="none" w:pos="115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adopt a shareholder proposal recommending that the Board of Directors of Designs take the steps necessary to terminate the company's Shareholder Rights Agreement dated May 1, 1995, together with all amendments thereto (the "Poison Pill").</w:t>
      </w:r>
    </w:p>
    <w:p>
      <w:pPr>
        <w:spacing w:after="0" w:line="207" w:lineRule="exact"/>
        <w:rPr>
          <w:sz w:val="20"/>
          <w:szCs w:val="20"/>
          <w:color w:val="auto"/>
        </w:rPr>
      </w:pPr>
    </w:p>
    <w:p>
      <w:pPr>
        <w:ind w:right="1879" w:firstLine="737"/>
        <w:spacing w:after="0" w:line="271" w:lineRule="auto"/>
        <w:rPr>
          <w:sz w:val="20"/>
          <w:szCs w:val="20"/>
          <w:color w:val="auto"/>
        </w:rPr>
      </w:pPr>
      <w:r>
        <w:rPr>
          <w:rFonts w:ascii="Courier New" w:cs="Courier New" w:eastAsia="Courier New" w:hAnsi="Courier New"/>
          <w:sz w:val="16"/>
          <w:szCs w:val="16"/>
          <w:color w:val="auto"/>
        </w:rPr>
        <w:t>As set forth in JMI's amended preliminary Proxy Statement, the JMI Nominees, if elected as directors of the company, intend to expand the Board of Directors to seven members and elect Peter R. McMullin and Jesse H. Choper to fill the resulting vacancies. In addition, if they are elected to the Board, the JMI Nominees intend to contact Stanley Berger, the company's Founder and current Chairman of the Board of Directors, and seek to invite Mr. Berger to join the Board. However, there can be no assurance that Mr. Berger would agree to serve as a member of the Board of Directors, if asked by the JMI Nominees.</w:t>
      </w:r>
    </w:p>
    <w:p>
      <w:pPr>
        <w:spacing w:after="0" w:line="186" w:lineRule="exact"/>
        <w:rPr>
          <w:sz w:val="20"/>
          <w:szCs w:val="20"/>
          <w:color w:val="auto"/>
        </w:rPr>
      </w:pPr>
    </w:p>
    <w:p>
      <w:pPr>
        <w:ind w:right="2099" w:firstLine="737"/>
        <w:spacing w:after="0" w:line="236" w:lineRule="auto"/>
        <w:rPr>
          <w:sz w:val="20"/>
          <w:szCs w:val="20"/>
          <w:color w:val="auto"/>
        </w:rPr>
      </w:pPr>
      <w:r>
        <w:rPr>
          <w:rFonts w:ascii="Courier New" w:cs="Courier New" w:eastAsia="Courier New" w:hAnsi="Courier New"/>
          <w:sz w:val="18"/>
          <w:szCs w:val="18"/>
          <w:color w:val="auto"/>
        </w:rPr>
        <w:t>JMI's amended preliminary Proxy Statement on Schedule 14A, as filed of record with the SEC on July 27, 1999, should be referred to for additional information regarding the contemplated solicitaion.</w:t>
      </w:r>
    </w:p>
    <w:p>
      <w:pPr>
        <w:spacing w:after="0" w:line="209" w:lineRule="exact"/>
        <w:rPr>
          <w:sz w:val="20"/>
          <w:szCs w:val="20"/>
          <w:color w:val="auto"/>
        </w:rPr>
      </w:pPr>
    </w:p>
    <w:p>
      <w:pPr>
        <w:ind w:right="1999" w:firstLine="737"/>
        <w:spacing w:after="0" w:line="236" w:lineRule="auto"/>
        <w:rPr>
          <w:sz w:val="20"/>
          <w:szCs w:val="20"/>
          <w:color w:val="auto"/>
        </w:rPr>
      </w:pPr>
      <w:r>
        <w:rPr>
          <w:rFonts w:ascii="Courier New" w:cs="Courier New" w:eastAsia="Courier New" w:hAnsi="Courier New"/>
          <w:sz w:val="18"/>
          <w:szCs w:val="18"/>
          <w:color w:val="auto"/>
        </w:rPr>
        <w:t>In connection with the contemplated solicitation, JMI has requested, by letters dated July 21, 1999 and July 29, 1999, a list of the Company's stockholders and certain other information from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July 29, 1999</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bullet"/>
      <w:start w:val="1"/>
    </w:lvl>
  </w:abstractNum>
  <w:abstractNum w:abstractNumId="2">
    <w:nsid w:val="519B500D"/>
    <w:multiLevelType w:val="hybridMultilevel"/>
    <w:lvl w:ilvl="0">
      <w:lvlJc w:val="left"/>
      <w:lvlText w:val="3"/>
      <w:numFmt w:val="bullet"/>
      <w:start w:val="1"/>
    </w:lvl>
  </w:abstractNum>
  <w:abstractNum w:abstractNumId="3">
    <w:nsid w:val="431BD7B7"/>
    <w:multiLevelType w:val="hybridMultilevel"/>
    <w:lvl w:ilvl="0">
      <w:lvlJc w:val="left"/>
      <w:lvlText w:val="4"/>
      <w:numFmt w:val="bullet"/>
      <w:start w:val="1"/>
    </w:lvl>
  </w:abstractNum>
  <w:abstractNum w:abstractNumId="4">
    <w:nsid w:val="3F2DBA31"/>
    <w:multiLevelType w:val="hybridMultilevel"/>
    <w:lvl w:ilvl="0">
      <w:lvlJc w:val="left"/>
      <w:lvlText w:val="5"/>
      <w:numFmt w:val="bullet"/>
      <w:start w:val="1"/>
    </w:lvl>
  </w:abstractNum>
  <w:abstractNum w:abstractNumId="5">
    <w:nsid w:val="7C83E458"/>
    <w:multiLevelType w:val="hybridMultilevel"/>
    <w:lvl w:ilvl="0">
      <w:lvlJc w:val="left"/>
      <w:lvlText w:val="6"/>
      <w:numFmt w:val="bullet"/>
      <w:start w:val="1"/>
    </w:lvl>
  </w:abstractNum>
  <w:abstractNum w:abstractNumId="6">
    <w:nsid w:val="257130A3"/>
    <w:multiLevelType w:val="hybridMultilevel"/>
    <w:lvl w:ilvl="0">
      <w:lvlJc w:val="left"/>
      <w:lvlText w:val="%1"/>
      <w:numFmt w:val="decimal"/>
      <w:start w:val="11"/>
    </w:lvl>
  </w:abstractNum>
  <w:abstractNum w:abstractNumId="7">
    <w:nsid w:val="62BBD95A"/>
    <w:multiLevelType w:val="hybridMultilevel"/>
    <w:lvl w:ilvl="0">
      <w:lvlJc w:val="left"/>
      <w:lvlText w:val="1"/>
      <w:numFmt w:val="bullet"/>
      <w:start w:val="1"/>
    </w:lvl>
  </w:abstractNum>
  <w:abstractNum w:abstractNumId="8">
    <w:nsid w:val="436C6125"/>
    <w:multiLevelType w:val="hybridMultilevel"/>
    <w:lvl w:ilvl="0">
      <w:lvlJc w:val="left"/>
      <w:lvlText w:val="3"/>
      <w:numFmt w:val="bullet"/>
      <w:start w:val="1"/>
    </w:lvl>
  </w:abstractNum>
  <w:abstractNum w:abstractNumId="9">
    <w:nsid w:val="628C895D"/>
    <w:multiLevelType w:val="hybridMultilevel"/>
    <w:lvl w:ilvl="0">
      <w:lvlJc w:val="left"/>
      <w:lvlText w:val="4"/>
      <w:numFmt w:val="bullet"/>
      <w:start w:val="1"/>
    </w:lvl>
  </w:abstractNum>
  <w:abstractNum w:abstractNumId="10">
    <w:nsid w:val="333AB105"/>
    <w:multiLevelType w:val="hybridMultilevel"/>
    <w:lvl w:ilvl="0">
      <w:lvlJc w:val="left"/>
      <w:lvlText w:val="5"/>
      <w:numFmt w:val="bullet"/>
      <w:start w:val="1"/>
    </w:lvl>
  </w:abstractNum>
  <w:abstractNum w:abstractNumId="11">
    <w:nsid w:val="721DA317"/>
    <w:multiLevelType w:val="hybridMultilevel"/>
    <w:lvl w:ilvl="0">
      <w:lvlJc w:val="left"/>
      <w:lvlText w:val="6"/>
      <w:numFmt w:val="bullet"/>
      <w:start w:val="1"/>
    </w:lvl>
  </w:abstractNum>
  <w:abstractNum w:abstractNumId="12">
    <w:nsid w:val="2443A858"/>
    <w:multiLevelType w:val="hybridMultilevel"/>
    <w:lvl w:ilvl="0">
      <w:lvlJc w:val="left"/>
      <w:lvlText w:val="%1"/>
      <w:numFmt w:val="decimal"/>
      <w:start w:val="11"/>
    </w:lvl>
  </w:abstractNum>
  <w:abstractNum w:abstractNumId="13">
    <w:nsid w:val="2D1D5AE9"/>
    <w:multiLevelType w:val="hybridMultilevel"/>
    <w:lvl w:ilvl="0">
      <w:lvlJc w:val="left"/>
      <w:lvlText w:val="1"/>
      <w:numFmt w:val="bullet"/>
      <w:start w:val="1"/>
    </w:lvl>
  </w:abstractNum>
  <w:abstractNum w:abstractNumId="14">
    <w:nsid w:val="6763845E"/>
    <w:multiLevelType w:val="hybridMultilevel"/>
    <w:lvl w:ilvl="0">
      <w:lvlJc w:val="left"/>
      <w:lvlText w:val="3"/>
      <w:numFmt w:val="bullet"/>
      <w:start w:val="1"/>
    </w:lvl>
  </w:abstractNum>
  <w:abstractNum w:abstractNumId="15">
    <w:nsid w:val="75A2A8D4"/>
    <w:multiLevelType w:val="hybridMultilevel"/>
    <w:lvl w:ilvl="0">
      <w:lvlJc w:val="left"/>
      <w:lvlText w:val="4"/>
      <w:numFmt w:val="bullet"/>
      <w:start w:val="1"/>
    </w:lvl>
  </w:abstractNum>
  <w:abstractNum w:abstractNumId="16">
    <w:nsid w:val="8EDBDAB"/>
    <w:multiLevelType w:val="hybridMultilevel"/>
    <w:lvl w:ilvl="0">
      <w:lvlJc w:val="left"/>
      <w:lvlText w:val="5"/>
      <w:numFmt w:val="bullet"/>
      <w:start w:val="1"/>
    </w:lvl>
  </w:abstractNum>
  <w:abstractNum w:abstractNumId="17">
    <w:nsid w:val="79838CB2"/>
    <w:multiLevelType w:val="hybridMultilevel"/>
    <w:lvl w:ilvl="0">
      <w:lvlJc w:val="left"/>
      <w:lvlText w:val="6"/>
      <w:numFmt w:val="bullet"/>
      <w:start w:val="1"/>
    </w:lvl>
  </w:abstractNum>
  <w:abstractNum w:abstractNumId="18">
    <w:nsid w:val="4353D0CD"/>
    <w:multiLevelType w:val="hybridMultilevel"/>
    <w:lvl w:ilvl="0">
      <w:lvlJc w:val="left"/>
      <w:lvlText w:val="%1"/>
      <w:numFmt w:val="decimal"/>
      <w:start w:val="11"/>
    </w:lvl>
  </w:abstractNum>
  <w:abstractNum w:abstractNumId="19">
    <w:nsid w:val="B03E0C6"/>
    <w:multiLevelType w:val="hybridMultilevel"/>
    <w:lvl w:ilvl="0">
      <w:lvlJc w:val="left"/>
      <w:lvlText w:val="1"/>
      <w:numFmt w:val="bullet"/>
      <w:start w:val="1"/>
    </w:lvl>
  </w:abstractNum>
  <w:abstractNum w:abstractNumId="20">
    <w:nsid w:val="189A769B"/>
    <w:multiLevelType w:val="hybridMultilevel"/>
    <w:lvl w:ilvl="0">
      <w:lvlJc w:val="left"/>
      <w:lvlText w:val="3"/>
      <w:numFmt w:val="bullet"/>
      <w:start w:val="1"/>
    </w:lvl>
  </w:abstractNum>
  <w:abstractNum w:abstractNumId="21">
    <w:nsid w:val="54E49EB4"/>
    <w:multiLevelType w:val="hybridMultilevel"/>
    <w:lvl w:ilvl="0">
      <w:lvlJc w:val="left"/>
      <w:lvlText w:val="4"/>
      <w:numFmt w:val="bullet"/>
      <w:start w:val="1"/>
    </w:lvl>
  </w:abstractNum>
  <w:abstractNum w:abstractNumId="22">
    <w:nsid w:val="71F32454"/>
    <w:multiLevelType w:val="hybridMultilevel"/>
    <w:lvl w:ilvl="0">
      <w:lvlJc w:val="left"/>
      <w:lvlText w:val="5"/>
      <w:numFmt w:val="bullet"/>
      <w:start w:val="1"/>
    </w:lvl>
  </w:abstractNum>
  <w:abstractNum w:abstractNumId="23">
    <w:nsid w:val="2CA88611"/>
    <w:multiLevelType w:val="hybridMultilevel"/>
    <w:lvl w:ilvl="0">
      <w:lvlJc w:val="left"/>
      <w:lvlText w:val="6"/>
      <w:numFmt w:val="bullet"/>
      <w:start w:val="1"/>
    </w:lvl>
  </w:abstractNum>
  <w:abstractNum w:abstractNumId="24">
    <w:nsid w:val="836C40E"/>
    <w:multiLevelType w:val="hybridMultilevel"/>
    <w:lvl w:ilvl="0">
      <w:lvlJc w:val="left"/>
      <w:lvlText w:val="%1"/>
      <w:numFmt w:val="decimal"/>
      <w:start w:val="11"/>
    </w:lvl>
  </w:abstractNum>
  <w:abstractNum w:abstractNumId="25">
    <w:nsid w:val="2901D82"/>
    <w:multiLevelType w:val="hybridMultilevel"/>
    <w:lvl w:ilvl="0">
      <w:lvlJc w:val="left"/>
      <w:lvlText w:val="1"/>
      <w:numFmt w:val="bullet"/>
      <w:start w:val="1"/>
    </w:lvl>
  </w:abstractNum>
  <w:abstractNum w:abstractNumId="26">
    <w:nsid w:val="3A95F874"/>
    <w:multiLevelType w:val="hybridMultilevel"/>
    <w:lvl w:ilvl="0">
      <w:lvlJc w:val="left"/>
      <w:lvlText w:val="3"/>
      <w:numFmt w:val="bullet"/>
      <w:start w:val="1"/>
    </w:lvl>
  </w:abstractNum>
  <w:abstractNum w:abstractNumId="27">
    <w:nsid w:val="8138641"/>
    <w:multiLevelType w:val="hybridMultilevel"/>
    <w:lvl w:ilvl="0">
      <w:lvlJc w:val="left"/>
      <w:lvlText w:val="4"/>
      <w:numFmt w:val="bullet"/>
      <w:start w:val="1"/>
    </w:lvl>
  </w:abstractNum>
  <w:abstractNum w:abstractNumId="28">
    <w:nsid w:val="1E7FF521"/>
    <w:multiLevelType w:val="hybridMultilevel"/>
    <w:lvl w:ilvl="0">
      <w:lvlJc w:val="left"/>
      <w:lvlText w:val="5"/>
      <w:numFmt w:val="bullet"/>
      <w:start w:val="1"/>
    </w:lvl>
  </w:abstractNum>
  <w:abstractNum w:abstractNumId="29">
    <w:nsid w:val="7C3DBD3D"/>
    <w:multiLevelType w:val="hybridMultilevel"/>
    <w:lvl w:ilvl="0">
      <w:lvlJc w:val="left"/>
      <w:lvlText w:val="6"/>
      <w:numFmt w:val="bullet"/>
      <w:start w:val="1"/>
    </w:lvl>
  </w:abstractNum>
  <w:abstractNum w:abstractNumId="30">
    <w:nsid w:val="737B8DDC"/>
    <w:multiLevelType w:val="hybridMultilevel"/>
    <w:lvl w:ilvl="0">
      <w:lvlJc w:val="left"/>
      <w:lvlText w:val="%1"/>
      <w:numFmt w:val="decimal"/>
      <w:start w:val="1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2020-02-22T15:22:15Z</dcterms:created>
  <dcterms:modified xsi:type="dcterms:W3CDTF">2020-02-22T15:22:15Z</dcterms:modified>
</cp:coreProperties>
</file>