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</w:t>
      </w:r>
    </w:p>
    <w:p>
      <w:pPr>
        <w:ind w:left="2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ind w:left="2960"/>
        <w:spacing w:after="0"/>
        <w:tabs>
          <w:tab w:leader="none" w:pos="4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13G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20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No.1 )*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DESIGNS, INC.</w:t>
      </w:r>
    </w:p>
    <w:p>
      <w:pPr>
        <w:ind w:left="3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19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jc w:val="center"/>
        <w:ind w:right="19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25057L102</w:t>
      </w:r>
    </w:p>
    <w:p>
      <w:pPr>
        <w:ind w:left="3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following box if a fee is being paid with this</w:t>
      </w:r>
    </w:p>
    <w:p>
      <w:pPr>
        <w:spacing w:after="0" w:line="238" w:lineRule="auto"/>
        <w:tabs>
          <w:tab w:leader="none" w:pos="1560" w:val="left"/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].</w:t>
        <w:tab/>
        <w:t>(A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41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fee is not required only if the filing person: (1) has a previous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46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reporting beneficial ownership of more than five percent of the class of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4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described in Item 1; and (2) has filed no amendment subsequent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thereto reporting beneficial ownership of five percent 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less of such class.)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(See Rule 13d-7).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39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*The remainder of this cover page shall be filled out for a reporting person's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44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initial filing on this form with respect to the subject class of securities,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41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any subsequent amendment containing information which would alter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provided in a prior cover page.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38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in the remainder of this cover page shall not be deemed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4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be "filed" for the purpose of Section 18 of the Securities Exchange Act of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38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1934 ("Act") or otherwise subject to the liabilities of that section of the Act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but shall be subject to all other provisions of the Act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(however, see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Notes).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 of 5 pages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 --------------------------------------------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CUSIP NO.</w:t>
            </w:r>
          </w:p>
        </w:tc>
        <w:tc>
          <w:tcPr>
            <w:tcW w:w="184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25057L102</w:t>
            </w:r>
          </w:p>
        </w:tc>
        <w:tc>
          <w:tcPr>
            <w:tcW w:w="106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13G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PAGE 2 OF 5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ind w:left="220" w:hanging="212"/>
        <w:spacing w:after="0" w:line="238" w:lineRule="auto"/>
        <w:tabs>
          <w:tab w:leader="none" w:pos="2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--------------------------------------------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 OF REPORTING PERSON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640" w:right="4419" w:hanging="527"/>
        <w:spacing w:after="0" w:line="470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1S.S. or I.R.S. IDENTIFICATION NO. OF ABOVE PERSON GRACE &amp; WHITE, INC.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64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#13-2884675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IF A MEMBER OF A GROUP*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(a) [_]</w:t>
      </w:r>
    </w:p>
    <w:p>
      <w:pPr>
        <w:sectPr>
          <w:pgSz w:w="11900" w:h="16838" w:orient="portrait"/>
          <w:cols w:equalWidth="0" w:num="1">
            <w:col w:w="10219"/>
          </w:cols>
          <w:pgMar w:left="240" w:top="447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(b) [_]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 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 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U.S.A.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 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VOTING POWER</w:t>
      </w:r>
    </w:p>
    <w:p>
      <w:pPr>
        <w:ind w:left="2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</w:t>
      </w:r>
    </w:p>
    <w:p>
      <w:pPr>
        <w:ind w:left="26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194,000</w:t>
      </w:r>
    </w:p>
    <w:p>
      <w:pPr>
        <w:ind w:left="640"/>
        <w:spacing w:after="0" w:line="238" w:lineRule="auto"/>
        <w:tabs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--------------------</w:t>
      </w:r>
    </w:p>
    <w:p>
      <w:pPr>
        <w:ind w:left="2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VOTING POWER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1440" w:gutter="0" w:footer="0" w:header="0"/>
        </w:sectPr>
      </w:pP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BENEFICIALLY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580" w:space="640"/>
            <w:col w:w="7999"/>
          </w:cols>
          <w:pgMar w:left="240" w:top="136" w:right="1440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OWNED BY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NONE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0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------------------</w:t>
      </w:r>
    </w:p>
    <w:p>
      <w:pPr>
        <w:ind w:left="740"/>
        <w:spacing w:after="0" w:line="238" w:lineRule="auto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SOLE DISPOSITIVE POWER</w:t>
      </w: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</w:t>
      </w:r>
    </w:p>
    <w:p>
      <w:pPr>
        <w:ind w:left="4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REPORTING</w:t>
      </w:r>
    </w:p>
    <w:p>
      <w:pPr>
        <w:ind w:left="2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2,057,100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40"/>
        <w:spacing w:after="0"/>
        <w:tabs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PERSON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------------------</w:t>
      </w:r>
    </w:p>
    <w:p>
      <w:pPr>
        <w:ind w:left="2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DISPOSITIVE POWER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1440" w:gutter="0" w:footer="0" w:header="0"/>
          <w:type w:val="continuous"/>
        </w:sectPr>
      </w:pP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WITH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8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500" w:space="720"/>
            <w:col w:w="7999"/>
          </w:cols>
          <w:pgMar w:left="240" w:top="136" w:right="1440" w:bottom="1440" w:gutter="0" w:footer="0" w:header="0"/>
          <w:type w:val="continuous"/>
        </w:sect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NONE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 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PERSON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</w:t>
      </w:r>
    </w:p>
    <w:p>
      <w:pPr>
        <w:ind w:left="6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2,057,100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 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BOX IF THE AGGREGATE AMOUNT IN ROW (9) EXCLUDES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SHARES*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[_]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 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 REPRESENTED BY AMOUNT IN ROW (9)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12.96%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 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TYPE OF REPORTING PERSON*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IA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 ----------------------------------------------------------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1440" w:gutter="0" w:footer="0" w:header="0"/>
          <w:type w:val="continuous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CUSIP NUMBER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25057L102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Page 3 Of 5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1280" w:space="200"/>
            <w:col w:w="2440" w:space="720"/>
            <w:col w:w="5579"/>
          </w:cols>
          <w:pgMar w:left="240" w:top="723" w:right="1440" w:bottom="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Pages</w:t>
      </w:r>
    </w:p>
    <w:p>
      <w:pPr>
        <w:sectPr>
          <w:pgSz w:w="11900" w:h="16838" w:orient="portrait"/>
          <w:cols w:equalWidth="0" w:num="1">
            <w:col w:w="10219"/>
          </w:cols>
          <w:pgMar w:left="240" w:top="723" w:right="1440" w:bottom="0" w:gutter="0" w:footer="0" w:header="0"/>
          <w:type w:val="continuous"/>
        </w:sect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1.</w:t>
      </w:r>
    </w:p>
    <w:p>
      <w:pPr>
        <w:ind w:left="860" w:hanging="431"/>
        <w:spacing w:after="0" w:line="238" w:lineRule="auto"/>
        <w:tabs>
          <w:tab w:leader="none" w:pos="8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 of Issuer:  Designs, Inc.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</w:t>
      </w:r>
    </w:p>
    <w:p>
      <w:pPr>
        <w:spacing w:after="0" w:line="20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0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hanging="431"/>
        <w:spacing w:after="0"/>
        <w:tabs>
          <w:tab w:leader="none" w:pos="8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Address of Issuer's Principal Executive Offices: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86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66 B Street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Needham,  MA   02194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2.</w:t>
      </w:r>
    </w:p>
    <w:p>
      <w:pPr>
        <w:ind w:left="860" w:hanging="431"/>
        <w:spacing w:after="0"/>
        <w:tabs>
          <w:tab w:leader="none" w:pos="8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 of Person Filing: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Grace &amp; White Inc.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</w:t>
      </w:r>
    </w:p>
    <w:p>
      <w:pPr>
        <w:spacing w:after="0" w:line="20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0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hanging="431"/>
        <w:spacing w:after="0"/>
        <w:tabs>
          <w:tab w:leader="none" w:pos="8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 of Principal Business Office: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Grace &amp; White, Inc.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right="651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515 Madison Ave. Suite 1700 New York, New York 10022</w:t>
      </w:r>
    </w:p>
    <w:p>
      <w:pPr>
        <w:sectPr>
          <w:pgSz w:w="11900" w:h="16838" w:orient="portrait"/>
          <w:cols w:equalWidth="0" w:num="1">
            <w:col w:w="10219"/>
          </w:cols>
          <w:pgMar w:left="240" w:top="723" w:right="1440" w:bottom="0" w:gutter="0" w:footer="0" w:header="0"/>
          <w:type w:val="continuous"/>
        </w:sectPr>
      </w:pP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(c) Citizenship: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New York Corporation</w:t>
      </w:r>
    </w:p>
    <w:p>
      <w:pPr>
        <w:spacing w:after="0" w:line="41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2140" w:space="720"/>
            <w:col w:w="7359"/>
          </w:cols>
          <w:pgMar w:left="240" w:top="723" w:right="1440" w:bottom="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60" w:hanging="431"/>
        <w:spacing w:after="0"/>
        <w:tabs>
          <w:tab w:leader="none" w:pos="8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of Class of Securities:  Common Stock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hanging="431"/>
        <w:spacing w:after="0"/>
        <w:tabs>
          <w:tab w:leader="none" w:pos="8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Number:  25057L102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43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 If this statement is filed pursuant to Rule 13d-1(b),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13d-2(b), check whether the person filing is a: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540" w:hanging="427"/>
        <w:spacing w:after="0"/>
        <w:tabs>
          <w:tab w:leader="none" w:pos="54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  Investment adviser registered under Section 203 of</w:t>
      </w:r>
    </w:p>
    <w:p>
      <w:pPr>
        <w:ind w:left="860" w:hanging="431"/>
        <w:spacing w:after="0" w:line="238" w:lineRule="auto"/>
        <w:tabs>
          <w:tab w:leader="none" w:pos="860" w:val="left"/>
        </w:tabs>
        <w:numPr>
          <w:ilvl w:val="1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Investment Advisers Act of 1940.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 Ownership.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860" w:hanging="431"/>
        <w:spacing w:after="0"/>
        <w:tabs>
          <w:tab w:leader="none" w:pos="86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beneficially owned: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shares of Common Stock beneficially owned by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43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Grace &amp; White, Inc. by this Schedule amount to 2,057,100 shares.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860" w:hanging="431"/>
        <w:spacing w:after="0"/>
        <w:tabs>
          <w:tab w:leader="none" w:pos="86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12.96%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899" w:firstLine="429"/>
        <w:spacing w:after="0" w:line="235" w:lineRule="auto"/>
        <w:tabs>
          <w:tab w:leader="none" w:pos="843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information on voting and dispositive power with respect to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above listed shares, see Items 5-8 of the Cover Page.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 Ownership of Five Percent or Less of a Class.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N/A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43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 Ownership of more than Five Percent on Behalf of Another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Person.</w:t>
      </w:r>
    </w:p>
    <w:p>
      <w:pPr>
        <w:sectPr>
          <w:pgSz w:w="11900" w:h="16838" w:orient="portrait"/>
          <w:cols w:equalWidth="0" w:num="1">
            <w:col w:w="10219"/>
          </w:cols>
          <w:pgMar w:left="240" w:top="723" w:right="1440" w:bottom="0" w:gutter="0" w:footer="0" w:header="0"/>
          <w:type w:val="continuous"/>
        </w:sectPr>
      </w:pPr>
    </w:p>
    <w:bookmarkStart w:id="3" w:name="page4"/>
    <w:bookmarkEnd w:id="3"/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N/A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39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Identification and Classification of the Subsidiary Which Acquired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Security Being Reported on By the Parent Holding Company.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</w:t>
      </w:r>
    </w:p>
    <w:p>
      <w:pPr>
        <w:spacing w:after="0" w:line="218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86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N/A.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9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8. Identification and Classification of Members of the Group.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N/A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9. Notice of Dissolution of Group.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N/A.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10.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Certification.</w:t>
      </w:r>
    </w:p>
    <w:p>
      <w:pPr>
        <w:ind w:left="1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4319" w:firstLine="52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signing below, I certify that, to the best of my knowledge and belief,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46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securities referred to above were acquired in the ordinary course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8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and were not acquired for the purpose of and do not have the effect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41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changing or influencing the control of the issuer of such securities and were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40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acquired in connection with or as a participant in any transaction having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purposes or effect.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4839" w:firstLine="52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reasonable inquiry and to the best of my knowledge and belief, I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certify that the information set forth in this statement 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true, complete and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correct.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DATE: February 8, 1999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Grace &amp; White, Inc.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GERALD I. WHITE</w:t>
      </w:r>
    </w:p>
    <w:p>
      <w:pPr>
        <w:ind w:left="3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</w:t>
      </w: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Gerald I. White</w:t>
      </w:r>
    </w:p>
    <w:p>
      <w:pPr>
        <w:ind w:left="32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</w:t>
      </w:r>
    </w:p>
    <w:sectPr>
      <w:pgSz w:w="11900" w:h="16838" w:orient="portrait"/>
      <w:cols w:equalWidth="0" w:num="1">
        <w:col w:w="10219"/>
      </w:cols>
      <w:pgMar w:left="24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%2"/>
      <w:numFmt w:val="decimal"/>
      <w:start w:val="1"/>
    </w:lvl>
  </w:abstractNum>
  <w:abstractNum w:abstractNumId="1">
    <w:nsid w:val="46E87CCD"/>
    <w:multiLevelType w:val="hybridMultilevel"/>
    <w:lvl w:ilvl="0">
      <w:lvlJc w:val="left"/>
      <w:lvlText w:val="(%1)"/>
      <w:numFmt w:val="lowerLetter"/>
      <w:start w:val="1"/>
    </w:lvl>
  </w:abstractNum>
  <w:abstractNum w:abstractNumId="2">
    <w:nsid w:val="3D1B58BA"/>
    <w:multiLevelType w:val="hybridMultilevel"/>
    <w:lvl w:ilvl="0">
      <w:lvlJc w:val="left"/>
      <w:lvlText w:val="(%1)"/>
      <w:numFmt w:val="lowerLetter"/>
      <w:start w:val="1"/>
    </w:lvl>
  </w:abstractNum>
  <w:abstractNum w:abstractNumId="3">
    <w:nsid w:val="507ED7AB"/>
    <w:multiLevelType w:val="hybridMultilevel"/>
    <w:lvl w:ilvl="0">
      <w:lvlJc w:val="left"/>
      <w:lvlText w:val="(%1)"/>
      <w:numFmt w:val="lowerLetter"/>
      <w:start w:val="4"/>
    </w:lvl>
  </w:abstractNum>
  <w:abstractNum w:abstractNumId="4">
    <w:nsid w:val="2EB141F2"/>
    <w:multiLevelType w:val="hybridMultilevel"/>
    <w:lvl w:ilvl="0">
      <w:lvlJc w:val="left"/>
      <w:lvlText w:val="(%1)"/>
      <w:numFmt w:val="lowerLetter"/>
      <w:start w:val="5"/>
    </w:lvl>
    <w:lvl w:ilvl="1">
      <w:lvlJc w:val="left"/>
      <w:lvlText w:val="---"/>
      <w:numFmt w:val="bullet"/>
      <w:start w:val="1"/>
    </w:lvl>
  </w:abstractNum>
  <w:abstractNum w:abstractNumId="5">
    <w:nsid w:val="41B71EFB"/>
    <w:multiLevelType w:val="hybridMultilevel"/>
    <w:lvl w:ilvl="0">
      <w:lvlJc w:val="left"/>
      <w:lvlText w:val="(%1)"/>
      <w:numFmt w:val="lowerLetter"/>
      <w:start w:val="1"/>
    </w:lvl>
  </w:abstractNum>
  <w:abstractNum w:abstractNumId="6">
    <w:nsid w:val="79E2A9E3"/>
    <w:multiLevelType w:val="hybridMultilevel"/>
    <w:lvl w:ilvl="0">
      <w:lvlJc w:val="left"/>
      <w:lvlText w:val="(%1)"/>
      <w:numFmt w:val="lowerLetter"/>
      <w:start w:val="2"/>
    </w:lvl>
  </w:abstractNum>
  <w:abstractNum w:abstractNumId="7">
    <w:nsid w:val="7545E146"/>
    <w:multiLevelType w:val="hybridMultilevel"/>
    <w:lvl w:ilvl="0">
      <w:lvlJc w:val="left"/>
      <w:lvlText w:val="-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2019-12-12T06:25:06Z</dcterms:created>
  <dcterms:modified xsi:type="dcterms:W3CDTF">2019-12-12T06:25:06Z</dcterms:modified>
</cp:coreProperties>
</file>