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08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Gaeta Anthony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Stores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14,710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158,029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153,711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14,710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14,710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Restricted Stock Units ("RSUs") converted into common stock on a one-for-one basis.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shares withheld from shares otherwise issuable upon vesting of RSUs for payment of taxes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Represents RSUs for time-based compensation granted to the Reporting Person on March 21, 2022 under the 2019-2021 Long-Term Incentive Plan.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Anthony Gaeta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-3057525</wp:posOffset>
            </wp:positionV>
            <wp:extent cx="29210" cy="2019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386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2022-09-01T15:19:03Z</dcterms:created>
  <dcterms:modified xsi:type="dcterms:W3CDTF">2022-09-01T15:19:03Z</dcterms:modified>
</cp:coreProperties>
</file>