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Bauza Carmen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DESTINATION XL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555 TURNPIKE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CANTON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02021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DESTINATION XL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DXLG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$0.01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05/04/2026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32,608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0.621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181,135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pursuant to the Director's elected form of compensation for quarterly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Robert S. Molloy, Attorney-In-Fact for Carmen R. Bauza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173" TargetMode="External"/><Relationship Id="rId5" Type="http://schemas.openxmlformats.org/officeDocument/2006/relationships/hyperlink" Target="http://www.sec.gov/cgi-bin/browse-edgar?action=getcompany&amp;CIK=000081329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583</Words>
  <Characters>3177</Characters>
  <CharactersWithSpaces>3701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