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Conacher Lionel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0.5637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412,519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issues pursuant to the Director's elected form of compensation for quarterly annual retainer, chairman fee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Lionel F. Conacher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7326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3243</Characters>
  <CharactersWithSpaces>3769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